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noProof/>
          <w:sz w:val="24"/>
          <w:szCs w:val="24"/>
          <w:rtl/>
          <w:lang w:bidi="fa-I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-803910</wp:posOffset>
            </wp:positionH>
            <wp:positionV relativeFrom="paragraph">
              <wp:posOffset>-50800</wp:posOffset>
            </wp:positionV>
            <wp:extent cx="1607820" cy="14312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663" cy="143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B Titr" w:hint="cs"/>
          <w:b/>
          <w:bCs/>
          <w:sz w:val="24"/>
          <w:szCs w:val="24"/>
          <w:rtl/>
        </w:rPr>
        <w:t>باسمه تعالي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>وزارت آموزش و پرورش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 معاونت آموزش متوسطه 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دفتر آموزش دوره دوم متوسطه نظری 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</w:rPr>
      </w:pPr>
      <w:r>
        <w:rPr>
          <w:rFonts w:cs="B Titr" w:hint="cs"/>
          <w:b/>
          <w:bCs/>
          <w:sz w:val="24"/>
          <w:szCs w:val="24"/>
          <w:rtl/>
        </w:rPr>
        <w:t>برنامه سالانه دبیرخانه راهبری کشوری درس .................................... در سال تحصیلی 1405- 1404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راهبرد 1-1: توانمندسازی معلمان، توسعه و ترویج روش های نوین تدریس </w:t>
      </w:r>
      <w:r>
        <w:rPr>
          <w:rFonts w:cs="B Titr" w:hint="cs"/>
          <w:b/>
          <w:bCs/>
          <w:sz w:val="24"/>
          <w:szCs w:val="24"/>
          <w:rtl/>
          <w:lang w:bidi="fa-IR"/>
        </w:rPr>
        <w:t>و یادگیری؛ مبتنی بر فناوری های نوین، آموزش ترکیبی، کلاس معکوس و...</w:t>
      </w:r>
    </w:p>
    <w:tbl>
      <w:tblPr>
        <w:bidiVisual/>
        <w:tblW w:w="146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660"/>
        <w:gridCol w:w="2835"/>
        <w:gridCol w:w="775"/>
        <w:gridCol w:w="780"/>
        <w:gridCol w:w="2425"/>
        <w:gridCol w:w="1701"/>
        <w:gridCol w:w="1701"/>
        <w:gridCol w:w="835"/>
        <w:gridCol w:w="993"/>
        <w:gridCol w:w="1134"/>
      </w:tblGrid>
      <w:tr w:rsidR="00B70FD0">
        <w:trPr>
          <w:cantSplit/>
          <w:trHeight w:val="426"/>
          <w:jc w:val="center"/>
        </w:trPr>
        <w:tc>
          <w:tcPr>
            <w:tcW w:w="1484" w:type="dxa"/>
            <w:gridSpan w:val="2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  <w:rtl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3179" w:type="dxa"/>
            <w:gridSpan w:val="9"/>
            <w:shd w:val="clear" w:color="auto" w:fill="D9E2F3" w:themeFill="accent1" w:themeFillTint="33"/>
            <w:vAlign w:val="center"/>
          </w:tcPr>
          <w:p w:rsidR="00B70FD0" w:rsidRDefault="00FF6945">
            <w:pPr>
              <w:pStyle w:val="BodyText"/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1-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راهبری اجرای جشنواره الگوهای تدریس با رویکرد نوآوری و شایستگی</w:t>
            </w:r>
          </w:p>
        </w:tc>
      </w:tr>
      <w:tr w:rsidR="00B70FD0">
        <w:trPr>
          <w:cantSplit/>
          <w:trHeight w:val="21"/>
          <w:jc w:val="center"/>
        </w:trPr>
        <w:tc>
          <w:tcPr>
            <w:tcW w:w="1484" w:type="dxa"/>
            <w:gridSpan w:val="2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مستندات قانوني</w:t>
            </w:r>
          </w:p>
        </w:tc>
        <w:tc>
          <w:tcPr>
            <w:tcW w:w="13179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</w:rPr>
            </w:pPr>
          </w:p>
        </w:tc>
      </w:tr>
      <w:tr w:rsidR="00B70FD0">
        <w:trPr>
          <w:cantSplit/>
          <w:trHeight w:val="1010"/>
          <w:jc w:val="center"/>
        </w:trPr>
        <w:tc>
          <w:tcPr>
            <w:tcW w:w="1484" w:type="dxa"/>
            <w:gridSpan w:val="2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اهميت و ضرورت اجرا</w:t>
            </w:r>
          </w:p>
        </w:tc>
        <w:tc>
          <w:tcPr>
            <w:tcW w:w="13179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B70FD0">
        <w:trPr>
          <w:cantSplit/>
          <w:trHeight w:val="447"/>
          <w:jc w:val="center"/>
        </w:trPr>
        <w:tc>
          <w:tcPr>
            <w:tcW w:w="824" w:type="dxa"/>
            <w:vMerge w:val="restart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اهداف</w:t>
            </w:r>
          </w:p>
        </w:tc>
        <w:tc>
          <w:tcPr>
            <w:tcW w:w="660" w:type="dxa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كمي</w:t>
            </w:r>
          </w:p>
        </w:tc>
        <w:tc>
          <w:tcPr>
            <w:tcW w:w="13179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</w:rPr>
            </w:pPr>
          </w:p>
        </w:tc>
      </w:tr>
      <w:tr w:rsidR="00B70FD0">
        <w:trPr>
          <w:cantSplit/>
          <w:trHeight w:val="558"/>
          <w:jc w:val="center"/>
        </w:trPr>
        <w:tc>
          <w:tcPr>
            <w:tcW w:w="824" w:type="dxa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كيفي</w:t>
            </w:r>
          </w:p>
        </w:tc>
        <w:tc>
          <w:tcPr>
            <w:tcW w:w="13179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576"/>
          <w:jc w:val="center"/>
        </w:trPr>
        <w:tc>
          <w:tcPr>
            <w:tcW w:w="1484" w:type="dxa"/>
            <w:gridSpan w:val="2"/>
            <w:vMerge w:val="restart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اقدامات</w:t>
            </w:r>
          </w:p>
        </w:tc>
        <w:tc>
          <w:tcPr>
            <w:tcW w:w="2835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عنوان اقدام</w:t>
            </w:r>
          </w:p>
        </w:tc>
        <w:tc>
          <w:tcPr>
            <w:tcW w:w="775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واحد سنجش</w:t>
            </w:r>
          </w:p>
        </w:tc>
        <w:tc>
          <w:tcPr>
            <w:tcW w:w="780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هدف کمی</w:t>
            </w:r>
          </w:p>
        </w:tc>
        <w:tc>
          <w:tcPr>
            <w:tcW w:w="2425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راهكارهاي </w:t>
            </w: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اجرايي</w:t>
            </w:r>
          </w:p>
        </w:tc>
        <w:tc>
          <w:tcPr>
            <w:tcW w:w="1701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منابع و امكانات  مورد نياز</w:t>
            </w:r>
          </w:p>
        </w:tc>
        <w:tc>
          <w:tcPr>
            <w:tcW w:w="1701" w:type="dxa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گستره فعاليت</w:t>
            </w:r>
          </w:p>
        </w:tc>
        <w:tc>
          <w:tcPr>
            <w:tcW w:w="835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زمان اجراء</w:t>
            </w:r>
          </w:p>
        </w:tc>
        <w:tc>
          <w:tcPr>
            <w:tcW w:w="993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ناظر</w:t>
            </w:r>
          </w:p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(کشوری، استانی، منطقه</w:t>
            </w:r>
            <w:r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  <w:softHyphen/>
            </w: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ای)</w:t>
            </w:r>
          </w:p>
        </w:tc>
        <w:tc>
          <w:tcPr>
            <w:tcW w:w="1134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درصد تحقق (هدف کمی)</w:t>
            </w:r>
          </w:p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در پایان سال پس از اجرای برنامه</w:t>
            </w:r>
          </w:p>
        </w:tc>
      </w:tr>
      <w:tr w:rsidR="00B70FD0">
        <w:trPr>
          <w:cantSplit/>
          <w:trHeight w:val="977"/>
          <w:jc w:val="center"/>
        </w:trPr>
        <w:tc>
          <w:tcPr>
            <w:tcW w:w="1484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75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0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5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مدرسه / ناحیه، منطقه/ استان/ کشور</w:t>
            </w:r>
          </w:p>
        </w:tc>
        <w:tc>
          <w:tcPr>
            <w:tcW w:w="835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B70FD0">
        <w:trPr>
          <w:cantSplit/>
          <w:trHeight w:val="73"/>
          <w:jc w:val="center"/>
        </w:trPr>
        <w:tc>
          <w:tcPr>
            <w:tcW w:w="1484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7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379"/>
          <w:jc w:val="center"/>
        </w:trPr>
        <w:tc>
          <w:tcPr>
            <w:tcW w:w="1484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7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379"/>
          <w:jc w:val="center"/>
        </w:trPr>
        <w:tc>
          <w:tcPr>
            <w:tcW w:w="1484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7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64"/>
          <w:jc w:val="center"/>
        </w:trPr>
        <w:tc>
          <w:tcPr>
            <w:tcW w:w="1484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7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404"/>
          <w:jc w:val="center"/>
        </w:trPr>
        <w:tc>
          <w:tcPr>
            <w:tcW w:w="1484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Zar"/>
                <w:color w:val="333333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77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:rsidR="00B70FD0" w:rsidRDefault="00FF6945">
      <w:pPr>
        <w:pStyle w:val="Footer"/>
        <w:rPr>
          <w:rFonts w:cs="B Zar"/>
          <w:color w:val="000000" w:themeColor="text1"/>
          <w:rtl/>
        </w:rPr>
      </w:pPr>
      <w:r>
        <w:rPr>
          <w:rFonts w:cs="B Zar" w:hint="cs"/>
          <w:color w:val="000000" w:themeColor="text1"/>
          <w:rtl/>
        </w:rPr>
        <w:t xml:space="preserve">                </w:t>
      </w:r>
    </w:p>
    <w:p w:rsidR="00B70FD0" w:rsidRDefault="00FF6945">
      <w:pPr>
        <w:pStyle w:val="Footer"/>
        <w:rPr>
          <w:rFonts w:cs="B Nazanin"/>
          <w:b/>
          <w:bCs/>
          <w:color w:val="000000" w:themeColor="text1"/>
          <w:sz w:val="20"/>
          <w:szCs w:val="20"/>
          <w:rtl/>
        </w:rPr>
      </w:pPr>
      <w:r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         ..........................                                                                                         ...........................                                                                                        </w:t>
      </w:r>
      <w:r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                      ......................</w:t>
      </w:r>
    </w:p>
    <w:p w:rsidR="00B70FD0" w:rsidRDefault="00FF6945">
      <w:pPr>
        <w:pStyle w:val="Footer"/>
        <w:rPr>
          <w:rFonts w:cs="B Nazanin"/>
          <w:b/>
          <w:bCs/>
          <w:color w:val="000000" w:themeColor="text1"/>
          <w:sz w:val="20"/>
          <w:szCs w:val="20"/>
          <w:rtl/>
        </w:rPr>
      </w:pPr>
      <w:r>
        <w:rPr>
          <w:rFonts w:cs="B Nazanin" w:hint="cs"/>
          <w:b/>
          <w:bCs/>
          <w:color w:val="000000" w:themeColor="text1"/>
          <w:sz w:val="20"/>
          <w:szCs w:val="20"/>
          <w:rtl/>
        </w:rPr>
        <w:t>دبیر دبیرخانه راهبری کشوری                                               رئیس اداره تکنولوژی و گروه های آموزشی متوسطه                                                                          معاون آموزش متوسطه</w:t>
      </w:r>
    </w:p>
    <w:p w:rsidR="00B70FD0" w:rsidRDefault="00B70FD0">
      <w:pPr>
        <w:pStyle w:val="Footer"/>
        <w:spacing w:line="360" w:lineRule="auto"/>
        <w:rPr>
          <w:rFonts w:cs="B Nazanin"/>
          <w:b/>
          <w:bCs/>
          <w:color w:val="000000" w:themeColor="text1"/>
          <w:sz w:val="20"/>
          <w:szCs w:val="20"/>
          <w:rtl/>
        </w:rPr>
      </w:pPr>
    </w:p>
    <w:p w:rsidR="00B70FD0" w:rsidRDefault="00B70FD0">
      <w:pPr>
        <w:pStyle w:val="Title"/>
        <w:rPr>
          <w:rFonts w:cs="B Titr"/>
          <w:b/>
          <w:bCs/>
          <w:sz w:val="24"/>
          <w:szCs w:val="24"/>
          <w:rtl/>
        </w:rPr>
      </w:pP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lastRenderedPageBreak/>
        <w:t>باسمه تعالي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>وزارت آموزش و پرورش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 معاونت آموزش متوسطه 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دفتر آموزش دوره دوم متوسطه نظری 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>برنامه سالانه دبیرخانه راهبری کشوری درس .................................... در سال تحصیلی 1405- 1404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>راهبرد 1-1</w:t>
      </w:r>
      <w:r>
        <w:rPr>
          <w:rFonts w:cs="B Titr" w:hint="cs"/>
          <w:b/>
          <w:bCs/>
          <w:sz w:val="24"/>
          <w:szCs w:val="24"/>
          <w:rtl/>
        </w:rPr>
        <w:t>: توانمندسازی معلمان، توسعه و ترویج روش های نوین تدریس و</w:t>
      </w:r>
      <w:r>
        <w:rPr>
          <w:rFonts w:cs="B Titr" w:hint="cs"/>
          <w:b/>
          <w:bCs/>
          <w:sz w:val="24"/>
          <w:szCs w:val="24"/>
          <w:rtl/>
        </w:rPr>
        <w:t xml:space="preserve"> یادگیری؛ مبتنی بر فناوری های نوین، آموزش ترکیبی، کلاس معکوس و...</w:t>
      </w:r>
    </w:p>
    <w:tbl>
      <w:tblPr>
        <w:bidiVisual/>
        <w:tblW w:w="146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802"/>
        <w:gridCol w:w="2689"/>
        <w:gridCol w:w="779"/>
        <w:gridCol w:w="780"/>
        <w:gridCol w:w="2425"/>
        <w:gridCol w:w="1701"/>
        <w:gridCol w:w="1701"/>
        <w:gridCol w:w="835"/>
        <w:gridCol w:w="993"/>
        <w:gridCol w:w="1134"/>
      </w:tblGrid>
      <w:tr w:rsidR="00B70FD0">
        <w:trPr>
          <w:cantSplit/>
          <w:trHeight w:val="426"/>
          <w:jc w:val="center"/>
        </w:trPr>
        <w:tc>
          <w:tcPr>
            <w:tcW w:w="1626" w:type="dxa"/>
            <w:gridSpan w:val="2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  <w:rtl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3037" w:type="dxa"/>
            <w:gridSpan w:val="9"/>
            <w:shd w:val="clear" w:color="auto" w:fill="D9E2F3" w:themeFill="accent1" w:themeFillTint="33"/>
            <w:vAlign w:val="center"/>
          </w:tcPr>
          <w:p w:rsidR="00B70FD0" w:rsidRDefault="00FF6945">
            <w:pPr>
              <w:pStyle w:val="BodyText"/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2-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راهبری و نظارت بر اجرای طرح تحول در فرآیند یاددهی-یادگیری(سفر یادگیری)با رویکرد توانمندسازی معلّمان</w:t>
            </w:r>
          </w:p>
        </w:tc>
      </w:tr>
      <w:tr w:rsidR="00B70FD0">
        <w:trPr>
          <w:cantSplit/>
          <w:trHeight w:val="21"/>
          <w:jc w:val="center"/>
        </w:trPr>
        <w:tc>
          <w:tcPr>
            <w:tcW w:w="1626" w:type="dxa"/>
            <w:gridSpan w:val="2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مستندات قانوني</w:t>
            </w:r>
          </w:p>
        </w:tc>
        <w:tc>
          <w:tcPr>
            <w:tcW w:w="13037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</w:rPr>
            </w:pPr>
          </w:p>
        </w:tc>
      </w:tr>
      <w:tr w:rsidR="00B70FD0">
        <w:trPr>
          <w:cantSplit/>
          <w:trHeight w:val="1167"/>
          <w:jc w:val="center"/>
        </w:trPr>
        <w:tc>
          <w:tcPr>
            <w:tcW w:w="1626" w:type="dxa"/>
            <w:gridSpan w:val="2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اهميت و ضرورت اجرا</w:t>
            </w:r>
          </w:p>
        </w:tc>
        <w:tc>
          <w:tcPr>
            <w:tcW w:w="13037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B70FD0">
        <w:trPr>
          <w:cantSplit/>
          <w:trHeight w:val="447"/>
          <w:jc w:val="center"/>
        </w:trPr>
        <w:tc>
          <w:tcPr>
            <w:tcW w:w="824" w:type="dxa"/>
            <w:vMerge w:val="restart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اهداف</w:t>
            </w:r>
          </w:p>
        </w:tc>
        <w:tc>
          <w:tcPr>
            <w:tcW w:w="802" w:type="dxa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كمي</w:t>
            </w:r>
          </w:p>
        </w:tc>
        <w:tc>
          <w:tcPr>
            <w:tcW w:w="13037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</w:rPr>
            </w:pPr>
          </w:p>
        </w:tc>
      </w:tr>
      <w:tr w:rsidR="00B70FD0">
        <w:trPr>
          <w:cantSplit/>
          <w:trHeight w:val="558"/>
          <w:jc w:val="center"/>
        </w:trPr>
        <w:tc>
          <w:tcPr>
            <w:tcW w:w="824" w:type="dxa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802" w:type="dxa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كيفي</w:t>
            </w:r>
          </w:p>
        </w:tc>
        <w:tc>
          <w:tcPr>
            <w:tcW w:w="13037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576"/>
          <w:jc w:val="center"/>
        </w:trPr>
        <w:tc>
          <w:tcPr>
            <w:tcW w:w="1626" w:type="dxa"/>
            <w:gridSpan w:val="2"/>
            <w:vMerge w:val="restart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اقدامات</w:t>
            </w:r>
          </w:p>
        </w:tc>
        <w:tc>
          <w:tcPr>
            <w:tcW w:w="2689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عنوان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اقدام</w:t>
            </w:r>
          </w:p>
        </w:tc>
        <w:tc>
          <w:tcPr>
            <w:tcW w:w="779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واحد سنجش</w:t>
            </w:r>
          </w:p>
        </w:tc>
        <w:tc>
          <w:tcPr>
            <w:tcW w:w="780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هدف کمی</w:t>
            </w:r>
          </w:p>
        </w:tc>
        <w:tc>
          <w:tcPr>
            <w:tcW w:w="2425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راهكارهاي اجرايي</w:t>
            </w:r>
          </w:p>
        </w:tc>
        <w:tc>
          <w:tcPr>
            <w:tcW w:w="1701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منابع و امكانات  مورد نياز</w:t>
            </w:r>
          </w:p>
        </w:tc>
        <w:tc>
          <w:tcPr>
            <w:tcW w:w="1701" w:type="dxa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گستره فعاليت</w:t>
            </w:r>
          </w:p>
        </w:tc>
        <w:tc>
          <w:tcPr>
            <w:tcW w:w="835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زمان اجراء</w:t>
            </w:r>
          </w:p>
        </w:tc>
        <w:tc>
          <w:tcPr>
            <w:tcW w:w="993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ناظر</w:t>
            </w:r>
          </w:p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(کشوری، استانی، منطقه</w:t>
            </w:r>
            <w:r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  <w:softHyphen/>
            </w: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ای)</w:t>
            </w:r>
          </w:p>
        </w:tc>
        <w:tc>
          <w:tcPr>
            <w:tcW w:w="1134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درصد تحقق (هدف کمی)</w:t>
            </w:r>
          </w:p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در پایان سال پس از اجرای برنامه</w:t>
            </w:r>
          </w:p>
        </w:tc>
      </w:tr>
      <w:tr w:rsidR="00B70FD0">
        <w:trPr>
          <w:cantSplit/>
          <w:trHeight w:val="977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689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79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0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5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مدرسه / ناحیه، منطقه/ استان/ کشور</w:t>
            </w:r>
          </w:p>
        </w:tc>
        <w:tc>
          <w:tcPr>
            <w:tcW w:w="835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B70FD0">
        <w:trPr>
          <w:cantSplit/>
          <w:trHeight w:val="73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379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689" w:type="dxa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379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64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404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B70FD0" w:rsidRDefault="00FF6945">
      <w:pPr>
        <w:pStyle w:val="Footer"/>
        <w:rPr>
          <w:rFonts w:cs="B Nazanin"/>
          <w:color w:val="000000" w:themeColor="text1"/>
          <w:rtl/>
        </w:rPr>
      </w:pPr>
      <w:r>
        <w:rPr>
          <w:rFonts w:cs="B Nazanin" w:hint="cs"/>
          <w:color w:val="000000" w:themeColor="text1"/>
          <w:rtl/>
        </w:rPr>
        <w:t xml:space="preserve">                </w:t>
      </w:r>
    </w:p>
    <w:p w:rsidR="00B70FD0" w:rsidRDefault="00FF6945">
      <w:pPr>
        <w:pStyle w:val="Footer"/>
        <w:rPr>
          <w:rFonts w:cs="B Nazanin"/>
          <w:b/>
          <w:bCs/>
          <w:color w:val="000000" w:themeColor="text1"/>
          <w:sz w:val="20"/>
          <w:szCs w:val="20"/>
          <w:rtl/>
        </w:rPr>
      </w:pPr>
      <w:r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         ..........................                                                                                        ...........................                                                                                                          </w:t>
      </w:r>
      <w:r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    ......................</w:t>
      </w:r>
    </w:p>
    <w:p w:rsidR="00B70FD0" w:rsidRDefault="00FF6945">
      <w:pPr>
        <w:pStyle w:val="Footer"/>
        <w:rPr>
          <w:rFonts w:cs="B Nazanin"/>
          <w:b/>
          <w:bCs/>
          <w:color w:val="000000" w:themeColor="text1"/>
          <w:sz w:val="20"/>
          <w:szCs w:val="20"/>
          <w:rtl/>
        </w:rPr>
      </w:pPr>
      <w:r>
        <w:rPr>
          <w:rFonts w:cs="B Nazanin" w:hint="cs"/>
          <w:b/>
          <w:bCs/>
          <w:color w:val="000000" w:themeColor="text1"/>
          <w:sz w:val="20"/>
          <w:szCs w:val="20"/>
          <w:rtl/>
        </w:rPr>
        <w:t>دبیر دبیرخانه راهبری کشوری                                               رئیس اداره تکنولوژی و گروه های آموزشی متوسطه                                                                           معاون آموزش متوسطه</w:t>
      </w:r>
    </w:p>
    <w:p w:rsidR="00B70FD0" w:rsidRDefault="00B70FD0">
      <w:pPr>
        <w:pStyle w:val="Footer"/>
        <w:spacing w:line="360" w:lineRule="auto"/>
        <w:rPr>
          <w:rFonts w:cs="B Nazanin"/>
          <w:b/>
          <w:bCs/>
          <w:color w:val="000000" w:themeColor="text1"/>
          <w:sz w:val="20"/>
          <w:szCs w:val="20"/>
          <w:rtl/>
        </w:rPr>
      </w:pPr>
    </w:p>
    <w:p w:rsidR="00B70FD0" w:rsidRDefault="00B70FD0">
      <w:pPr>
        <w:pStyle w:val="Title"/>
        <w:rPr>
          <w:rFonts w:cs="B Titr"/>
          <w:b/>
          <w:bCs/>
          <w:sz w:val="24"/>
          <w:szCs w:val="24"/>
          <w:rtl/>
        </w:rPr>
      </w:pP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lastRenderedPageBreak/>
        <w:t>باسمه تعالي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>وزار</w:t>
      </w:r>
      <w:r>
        <w:rPr>
          <w:rFonts w:cs="B Titr" w:hint="cs"/>
          <w:b/>
          <w:bCs/>
          <w:sz w:val="24"/>
          <w:szCs w:val="24"/>
          <w:rtl/>
        </w:rPr>
        <w:t>ت آموزش و پرورش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 معاونت آموزش متوسطه 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دفتر آموزش دوره دوم متوسطه نظری 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>برنامه سالانه دبیرخانه راهبری کشوری درس .................................... در سال تحصیلی 1405- 1404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>راهبرد 1-1</w:t>
      </w:r>
      <w:r>
        <w:rPr>
          <w:rFonts w:cs="B Titr" w:hint="cs"/>
          <w:b/>
          <w:bCs/>
          <w:sz w:val="24"/>
          <w:szCs w:val="24"/>
          <w:rtl/>
        </w:rPr>
        <w:t xml:space="preserve">: توانمندسازی معلمان، توسعه و ترویج روش های نوین تدریس و یادگیری؛ مبتنی </w:t>
      </w:r>
      <w:r>
        <w:rPr>
          <w:rFonts w:cs="B Titr" w:hint="cs"/>
          <w:b/>
          <w:bCs/>
          <w:sz w:val="24"/>
          <w:szCs w:val="24"/>
          <w:rtl/>
        </w:rPr>
        <w:t>بر فناوری های نوین، آموزش ترکیبی، کلاس معکوس و...</w:t>
      </w:r>
    </w:p>
    <w:tbl>
      <w:tblPr>
        <w:bidiVisual/>
        <w:tblW w:w="146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802"/>
        <w:gridCol w:w="2384"/>
        <w:gridCol w:w="1084"/>
        <w:gridCol w:w="780"/>
        <w:gridCol w:w="2425"/>
        <w:gridCol w:w="1701"/>
        <w:gridCol w:w="1701"/>
        <w:gridCol w:w="835"/>
        <w:gridCol w:w="993"/>
        <w:gridCol w:w="1134"/>
      </w:tblGrid>
      <w:tr w:rsidR="00B70FD0">
        <w:trPr>
          <w:cantSplit/>
          <w:trHeight w:val="426"/>
          <w:jc w:val="center"/>
        </w:trPr>
        <w:tc>
          <w:tcPr>
            <w:tcW w:w="1626" w:type="dxa"/>
            <w:gridSpan w:val="2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  <w:rtl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3037" w:type="dxa"/>
            <w:gridSpan w:val="9"/>
            <w:shd w:val="clear" w:color="auto" w:fill="D9E2F3" w:themeFill="accent1" w:themeFillTint="33"/>
            <w:vAlign w:val="center"/>
          </w:tcPr>
          <w:p w:rsidR="00B70FD0" w:rsidRDefault="00FF6945">
            <w:pPr>
              <w:pStyle w:val="BodyText"/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3-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راهبری و نظارت بر ایجاد شبکه ملّی یادگیری معلّمان(شمیم) با اولویت معلّمان جدیدالاستخدام دوره دوم متوسطه نظری</w:t>
            </w:r>
          </w:p>
        </w:tc>
      </w:tr>
      <w:tr w:rsidR="00B70FD0">
        <w:trPr>
          <w:cantSplit/>
          <w:trHeight w:val="21"/>
          <w:jc w:val="center"/>
        </w:trPr>
        <w:tc>
          <w:tcPr>
            <w:tcW w:w="1626" w:type="dxa"/>
            <w:gridSpan w:val="2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مستندات قانوني</w:t>
            </w:r>
          </w:p>
        </w:tc>
        <w:tc>
          <w:tcPr>
            <w:tcW w:w="13037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</w:rPr>
            </w:pPr>
          </w:p>
        </w:tc>
      </w:tr>
      <w:tr w:rsidR="00B70FD0">
        <w:trPr>
          <w:cantSplit/>
          <w:trHeight w:val="1167"/>
          <w:jc w:val="center"/>
        </w:trPr>
        <w:tc>
          <w:tcPr>
            <w:tcW w:w="1626" w:type="dxa"/>
            <w:gridSpan w:val="2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اهميت و ضرورت اجرا</w:t>
            </w:r>
          </w:p>
        </w:tc>
        <w:tc>
          <w:tcPr>
            <w:tcW w:w="13037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B70FD0">
        <w:trPr>
          <w:cantSplit/>
          <w:trHeight w:val="447"/>
          <w:jc w:val="center"/>
        </w:trPr>
        <w:tc>
          <w:tcPr>
            <w:tcW w:w="824" w:type="dxa"/>
            <w:vMerge w:val="restart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اهداف</w:t>
            </w:r>
          </w:p>
        </w:tc>
        <w:tc>
          <w:tcPr>
            <w:tcW w:w="802" w:type="dxa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كمي</w:t>
            </w:r>
          </w:p>
        </w:tc>
        <w:tc>
          <w:tcPr>
            <w:tcW w:w="13037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</w:rPr>
            </w:pPr>
          </w:p>
        </w:tc>
      </w:tr>
      <w:tr w:rsidR="00B70FD0">
        <w:trPr>
          <w:cantSplit/>
          <w:trHeight w:val="558"/>
          <w:jc w:val="center"/>
        </w:trPr>
        <w:tc>
          <w:tcPr>
            <w:tcW w:w="824" w:type="dxa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802" w:type="dxa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كيفي</w:t>
            </w:r>
          </w:p>
        </w:tc>
        <w:tc>
          <w:tcPr>
            <w:tcW w:w="13037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576"/>
          <w:jc w:val="center"/>
        </w:trPr>
        <w:tc>
          <w:tcPr>
            <w:tcW w:w="1626" w:type="dxa"/>
            <w:gridSpan w:val="2"/>
            <w:vMerge w:val="restart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اقدامات</w:t>
            </w:r>
          </w:p>
        </w:tc>
        <w:tc>
          <w:tcPr>
            <w:tcW w:w="2384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عنوان اقدام</w:t>
            </w:r>
          </w:p>
        </w:tc>
        <w:tc>
          <w:tcPr>
            <w:tcW w:w="1084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واحد سنجش</w:t>
            </w:r>
          </w:p>
        </w:tc>
        <w:tc>
          <w:tcPr>
            <w:tcW w:w="780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هدف کمی</w:t>
            </w:r>
          </w:p>
        </w:tc>
        <w:tc>
          <w:tcPr>
            <w:tcW w:w="2425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راهكارهاي اجرايي</w:t>
            </w:r>
          </w:p>
        </w:tc>
        <w:tc>
          <w:tcPr>
            <w:tcW w:w="1701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منابع و امكانات  مورد نياز</w:t>
            </w:r>
          </w:p>
        </w:tc>
        <w:tc>
          <w:tcPr>
            <w:tcW w:w="1701" w:type="dxa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گستره فعاليت</w:t>
            </w:r>
          </w:p>
        </w:tc>
        <w:tc>
          <w:tcPr>
            <w:tcW w:w="835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زمان اجراء</w:t>
            </w:r>
          </w:p>
        </w:tc>
        <w:tc>
          <w:tcPr>
            <w:tcW w:w="993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ناظر</w:t>
            </w:r>
          </w:p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(کشوری، استانی، منطقه</w:t>
            </w:r>
            <w:r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  <w:softHyphen/>
            </w: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ای)</w:t>
            </w:r>
          </w:p>
        </w:tc>
        <w:tc>
          <w:tcPr>
            <w:tcW w:w="1134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درصد تحقق (هدف کمی)</w:t>
            </w:r>
          </w:p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در پایان سال پس از اجرای برنامه</w:t>
            </w:r>
          </w:p>
        </w:tc>
      </w:tr>
      <w:tr w:rsidR="00B70FD0">
        <w:trPr>
          <w:cantSplit/>
          <w:trHeight w:val="977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384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4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0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5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مدرسه / ناحیه، منطقه/ استان/ کشور</w:t>
            </w:r>
          </w:p>
        </w:tc>
        <w:tc>
          <w:tcPr>
            <w:tcW w:w="835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B70FD0">
        <w:trPr>
          <w:cantSplit/>
          <w:trHeight w:val="73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8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379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8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8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379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8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64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8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404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8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B70FD0" w:rsidRDefault="00FF6945">
      <w:pPr>
        <w:pStyle w:val="Footer"/>
        <w:rPr>
          <w:rFonts w:cs="B Nazanin"/>
          <w:color w:val="000000" w:themeColor="text1"/>
          <w:rtl/>
        </w:rPr>
      </w:pPr>
      <w:r>
        <w:rPr>
          <w:rFonts w:cs="B Nazanin" w:hint="cs"/>
          <w:color w:val="000000" w:themeColor="text1"/>
          <w:rtl/>
        </w:rPr>
        <w:t xml:space="preserve">                </w:t>
      </w:r>
    </w:p>
    <w:p w:rsidR="00B70FD0" w:rsidRDefault="00FF6945">
      <w:pPr>
        <w:pStyle w:val="Footer"/>
        <w:rPr>
          <w:rFonts w:cs="B Nazanin"/>
          <w:b/>
          <w:bCs/>
          <w:color w:val="000000" w:themeColor="text1"/>
          <w:sz w:val="20"/>
          <w:szCs w:val="20"/>
          <w:rtl/>
        </w:rPr>
      </w:pPr>
      <w:r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        ..........................                                                                                        ...........................                                                                                                           </w:t>
      </w:r>
      <w:r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   ......................</w:t>
      </w:r>
    </w:p>
    <w:p w:rsidR="00B70FD0" w:rsidRDefault="00FF6945">
      <w:pPr>
        <w:pStyle w:val="Footer"/>
        <w:rPr>
          <w:rFonts w:cs="B Nazanin"/>
          <w:b/>
          <w:bCs/>
          <w:color w:val="000000" w:themeColor="text1"/>
          <w:sz w:val="20"/>
          <w:szCs w:val="20"/>
          <w:rtl/>
        </w:rPr>
      </w:pPr>
      <w:r>
        <w:rPr>
          <w:rFonts w:cs="B Nazanin" w:hint="cs"/>
          <w:b/>
          <w:bCs/>
          <w:color w:val="000000" w:themeColor="text1"/>
          <w:sz w:val="20"/>
          <w:szCs w:val="20"/>
          <w:rtl/>
        </w:rPr>
        <w:t>دبیر دبیرخانه راهبری کشوری                                               رئیس اداره تکنولوژی و گروه های آموزشی متوسطه                                                                           معاون آموزش متوسطه</w:t>
      </w:r>
    </w:p>
    <w:p w:rsidR="00B70FD0" w:rsidRDefault="00B70FD0">
      <w:pPr>
        <w:pStyle w:val="Title"/>
        <w:rPr>
          <w:rFonts w:cs="B Titr"/>
          <w:b/>
          <w:bCs/>
          <w:sz w:val="24"/>
          <w:szCs w:val="24"/>
          <w:rtl/>
        </w:rPr>
      </w:pPr>
    </w:p>
    <w:p w:rsidR="00B70FD0" w:rsidRDefault="00B70FD0">
      <w:pPr>
        <w:pStyle w:val="Title"/>
        <w:rPr>
          <w:rFonts w:cs="B Titr"/>
          <w:b/>
          <w:bCs/>
          <w:sz w:val="24"/>
          <w:szCs w:val="24"/>
          <w:rtl/>
        </w:rPr>
      </w:pP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lastRenderedPageBreak/>
        <w:t>باسمه تعالي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>وزارت</w:t>
      </w:r>
      <w:r>
        <w:rPr>
          <w:rFonts w:cs="B Titr" w:hint="cs"/>
          <w:b/>
          <w:bCs/>
          <w:sz w:val="24"/>
          <w:szCs w:val="24"/>
          <w:rtl/>
        </w:rPr>
        <w:t xml:space="preserve"> آموزش و پرورش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 معاونت آموزش متوسطه 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دفتر آموزش دوره دوم متوسطه نظری 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>برنامه سالانه دبیرخانه راهبری کشوری درس .................................... در سال تحصیلی 1405- 1404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>راهبرد 1-1</w:t>
      </w:r>
      <w:r>
        <w:rPr>
          <w:rFonts w:cs="B Titr" w:hint="cs"/>
          <w:b/>
          <w:bCs/>
          <w:sz w:val="24"/>
          <w:szCs w:val="24"/>
          <w:rtl/>
        </w:rPr>
        <w:t>: توانمندسازی معلمان، توسعه و ترویج روش های نوین تدریس و یادگیری؛ مبتنی بر</w:t>
      </w:r>
      <w:r>
        <w:rPr>
          <w:rFonts w:cs="B Titr" w:hint="cs"/>
          <w:b/>
          <w:bCs/>
          <w:sz w:val="24"/>
          <w:szCs w:val="24"/>
          <w:rtl/>
        </w:rPr>
        <w:t xml:space="preserve"> فناوری های نوین، آموزش ترکیبی، کلاس معکوس و...</w:t>
      </w:r>
    </w:p>
    <w:tbl>
      <w:tblPr>
        <w:bidiVisual/>
        <w:tblW w:w="146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802"/>
        <w:gridCol w:w="2689"/>
        <w:gridCol w:w="779"/>
        <w:gridCol w:w="780"/>
        <w:gridCol w:w="2425"/>
        <w:gridCol w:w="1701"/>
        <w:gridCol w:w="1701"/>
        <w:gridCol w:w="835"/>
        <w:gridCol w:w="993"/>
        <w:gridCol w:w="1134"/>
      </w:tblGrid>
      <w:tr w:rsidR="00B70FD0">
        <w:trPr>
          <w:cantSplit/>
          <w:trHeight w:val="426"/>
          <w:jc w:val="center"/>
        </w:trPr>
        <w:tc>
          <w:tcPr>
            <w:tcW w:w="1626" w:type="dxa"/>
            <w:gridSpan w:val="2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  <w:rtl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3037" w:type="dxa"/>
            <w:gridSpan w:val="9"/>
            <w:shd w:val="clear" w:color="auto" w:fill="D9E2F3" w:themeFill="accent1" w:themeFillTint="33"/>
            <w:vAlign w:val="center"/>
          </w:tcPr>
          <w:p w:rsidR="00B70FD0" w:rsidRDefault="00FF6945">
            <w:pPr>
              <w:pStyle w:val="BodyText"/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4-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آموزش کاربرد هوش مصنوعی در فرآیند یاددهی-یادگیری به اعضای گروه</w:t>
            </w:r>
            <w: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های آموزشی</w:t>
            </w:r>
          </w:p>
        </w:tc>
      </w:tr>
      <w:tr w:rsidR="00B70FD0">
        <w:trPr>
          <w:cantSplit/>
          <w:trHeight w:val="21"/>
          <w:jc w:val="center"/>
        </w:trPr>
        <w:tc>
          <w:tcPr>
            <w:tcW w:w="1626" w:type="dxa"/>
            <w:gridSpan w:val="2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مستندات قانوني</w:t>
            </w:r>
          </w:p>
        </w:tc>
        <w:tc>
          <w:tcPr>
            <w:tcW w:w="13037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</w:rPr>
            </w:pPr>
          </w:p>
        </w:tc>
      </w:tr>
      <w:tr w:rsidR="00B70FD0">
        <w:trPr>
          <w:cantSplit/>
          <w:trHeight w:val="1167"/>
          <w:jc w:val="center"/>
        </w:trPr>
        <w:tc>
          <w:tcPr>
            <w:tcW w:w="1626" w:type="dxa"/>
            <w:gridSpan w:val="2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اهميت و ضرورت اجرا</w:t>
            </w:r>
          </w:p>
        </w:tc>
        <w:tc>
          <w:tcPr>
            <w:tcW w:w="13037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B70FD0">
        <w:trPr>
          <w:cantSplit/>
          <w:trHeight w:val="447"/>
          <w:jc w:val="center"/>
        </w:trPr>
        <w:tc>
          <w:tcPr>
            <w:tcW w:w="824" w:type="dxa"/>
            <w:vMerge w:val="restart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اهداف</w:t>
            </w:r>
          </w:p>
        </w:tc>
        <w:tc>
          <w:tcPr>
            <w:tcW w:w="802" w:type="dxa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كمي</w:t>
            </w:r>
          </w:p>
        </w:tc>
        <w:tc>
          <w:tcPr>
            <w:tcW w:w="13037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</w:rPr>
            </w:pPr>
          </w:p>
        </w:tc>
      </w:tr>
      <w:tr w:rsidR="00B70FD0">
        <w:trPr>
          <w:cantSplit/>
          <w:trHeight w:val="558"/>
          <w:jc w:val="center"/>
        </w:trPr>
        <w:tc>
          <w:tcPr>
            <w:tcW w:w="824" w:type="dxa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802" w:type="dxa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كيفي</w:t>
            </w:r>
          </w:p>
        </w:tc>
        <w:tc>
          <w:tcPr>
            <w:tcW w:w="13037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576"/>
          <w:jc w:val="center"/>
        </w:trPr>
        <w:tc>
          <w:tcPr>
            <w:tcW w:w="1626" w:type="dxa"/>
            <w:gridSpan w:val="2"/>
            <w:vMerge w:val="restart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اقدامات</w:t>
            </w:r>
          </w:p>
        </w:tc>
        <w:tc>
          <w:tcPr>
            <w:tcW w:w="2689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عنوان اقدام</w:t>
            </w:r>
          </w:p>
        </w:tc>
        <w:tc>
          <w:tcPr>
            <w:tcW w:w="779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واحد سنجش</w:t>
            </w:r>
          </w:p>
        </w:tc>
        <w:tc>
          <w:tcPr>
            <w:tcW w:w="780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هدف کمی</w:t>
            </w:r>
          </w:p>
        </w:tc>
        <w:tc>
          <w:tcPr>
            <w:tcW w:w="2425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راهكارهاي اجرايي</w:t>
            </w:r>
          </w:p>
        </w:tc>
        <w:tc>
          <w:tcPr>
            <w:tcW w:w="1701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منابع و امكانات  مورد نياز</w:t>
            </w:r>
          </w:p>
        </w:tc>
        <w:tc>
          <w:tcPr>
            <w:tcW w:w="1701" w:type="dxa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گستره فعاليت</w:t>
            </w:r>
          </w:p>
        </w:tc>
        <w:tc>
          <w:tcPr>
            <w:tcW w:w="835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زمان اجراء</w:t>
            </w:r>
          </w:p>
        </w:tc>
        <w:tc>
          <w:tcPr>
            <w:tcW w:w="993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ناظر</w:t>
            </w:r>
          </w:p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(کشوری، استانی، منطقه</w:t>
            </w:r>
            <w:r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  <w:softHyphen/>
            </w: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ای)</w:t>
            </w:r>
          </w:p>
        </w:tc>
        <w:tc>
          <w:tcPr>
            <w:tcW w:w="1134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درصد تحقق (هدف کمی)</w:t>
            </w:r>
          </w:p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در پایان سال پس از اجرای برنامه</w:t>
            </w:r>
          </w:p>
        </w:tc>
      </w:tr>
      <w:tr w:rsidR="00B70FD0">
        <w:trPr>
          <w:cantSplit/>
          <w:trHeight w:val="977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689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79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0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5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مدرسه / ناحیه، منطقه/ استان/ کشور</w:t>
            </w:r>
          </w:p>
        </w:tc>
        <w:tc>
          <w:tcPr>
            <w:tcW w:w="835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B70FD0">
        <w:trPr>
          <w:cantSplit/>
          <w:trHeight w:val="73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rtl/>
                <w:lang w:bidi="fa-IR"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379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68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379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</w:t>
            </w: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64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404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B70FD0" w:rsidRDefault="00FF6945">
      <w:pPr>
        <w:pStyle w:val="Footer"/>
        <w:rPr>
          <w:rFonts w:cs="B Nazanin"/>
          <w:color w:val="000000" w:themeColor="text1"/>
          <w:rtl/>
        </w:rPr>
      </w:pPr>
      <w:r>
        <w:rPr>
          <w:rFonts w:cs="B Nazanin" w:hint="cs"/>
          <w:color w:val="000000" w:themeColor="text1"/>
          <w:rtl/>
        </w:rPr>
        <w:t xml:space="preserve">                </w:t>
      </w:r>
    </w:p>
    <w:p w:rsidR="00B70FD0" w:rsidRDefault="00FF6945">
      <w:pPr>
        <w:pStyle w:val="Footer"/>
        <w:rPr>
          <w:rFonts w:cs="B Nazanin"/>
          <w:b/>
          <w:bCs/>
          <w:color w:val="000000" w:themeColor="text1"/>
          <w:sz w:val="20"/>
          <w:szCs w:val="20"/>
          <w:rtl/>
        </w:rPr>
      </w:pPr>
      <w:r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        ..........................                                                                                         ...........................                                                                                                          </w:t>
      </w:r>
      <w:r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    ......................</w:t>
      </w:r>
    </w:p>
    <w:p w:rsidR="00B70FD0" w:rsidRDefault="00FF6945">
      <w:pPr>
        <w:pStyle w:val="Footer"/>
        <w:rPr>
          <w:rFonts w:cs="B Nazanin"/>
          <w:b/>
          <w:bCs/>
          <w:color w:val="000000" w:themeColor="text1"/>
          <w:sz w:val="20"/>
          <w:szCs w:val="20"/>
          <w:rtl/>
        </w:rPr>
      </w:pPr>
      <w:r>
        <w:rPr>
          <w:rFonts w:cs="B Nazanin" w:hint="cs"/>
          <w:b/>
          <w:bCs/>
          <w:color w:val="000000" w:themeColor="text1"/>
          <w:sz w:val="20"/>
          <w:szCs w:val="20"/>
          <w:rtl/>
        </w:rPr>
        <w:t>دبیر دبیرخانه راهبری کشوری                                               رئیس اداره تکنولوژی و گروه های آموزشی متوسطه                                                                         معاون آموزش متوسطه</w:t>
      </w:r>
    </w:p>
    <w:p w:rsidR="00B70FD0" w:rsidRDefault="00B70FD0">
      <w:pPr>
        <w:pStyle w:val="Title"/>
        <w:rPr>
          <w:rFonts w:cs="B Titr"/>
          <w:b/>
          <w:bCs/>
          <w:sz w:val="24"/>
          <w:szCs w:val="24"/>
          <w:rtl/>
        </w:rPr>
      </w:pPr>
    </w:p>
    <w:p w:rsidR="00B70FD0" w:rsidRDefault="00B70FD0">
      <w:pPr>
        <w:pStyle w:val="Title"/>
        <w:rPr>
          <w:rFonts w:cs="B Titr"/>
          <w:b/>
          <w:bCs/>
          <w:sz w:val="24"/>
          <w:szCs w:val="24"/>
          <w:rtl/>
        </w:rPr>
      </w:pP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lastRenderedPageBreak/>
        <w:t>باسمه تعالي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وزارت </w:t>
      </w:r>
      <w:r>
        <w:rPr>
          <w:rFonts w:cs="B Titr" w:hint="cs"/>
          <w:b/>
          <w:bCs/>
          <w:sz w:val="24"/>
          <w:szCs w:val="24"/>
          <w:rtl/>
        </w:rPr>
        <w:t>آموزش و پرورش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 معاونت آموزش متوسطه 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دفتر آموزش دوره دوم متوسطه نظری 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>برنامه سالانه دبیرخانه راهبری کشوری درس .................................... در سال تحصیلی 1405- 1404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>راهبرد 1-1:توانمندسازی معلمان، توسعه و ترویج روش های نوین تدریس و یادگیری؛ مبتنی بر ف</w:t>
      </w:r>
      <w:r>
        <w:rPr>
          <w:rFonts w:cs="B Titr" w:hint="cs"/>
          <w:b/>
          <w:bCs/>
          <w:sz w:val="24"/>
          <w:szCs w:val="24"/>
          <w:rtl/>
          <w:lang w:bidi="fa-IR"/>
        </w:rPr>
        <w:t>ناوری های نوین ، آموزش ترکیبی، کلاس معکوس و...</w:t>
      </w:r>
    </w:p>
    <w:tbl>
      <w:tblPr>
        <w:bidiVisual/>
        <w:tblW w:w="146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802"/>
        <w:gridCol w:w="2689"/>
        <w:gridCol w:w="779"/>
        <w:gridCol w:w="780"/>
        <w:gridCol w:w="2425"/>
        <w:gridCol w:w="1701"/>
        <w:gridCol w:w="1701"/>
        <w:gridCol w:w="835"/>
        <w:gridCol w:w="993"/>
        <w:gridCol w:w="1134"/>
      </w:tblGrid>
      <w:tr w:rsidR="00B70FD0">
        <w:trPr>
          <w:cantSplit/>
          <w:trHeight w:val="426"/>
          <w:jc w:val="center"/>
        </w:trPr>
        <w:tc>
          <w:tcPr>
            <w:tcW w:w="1626" w:type="dxa"/>
            <w:gridSpan w:val="2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  <w:rtl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3037" w:type="dxa"/>
            <w:gridSpan w:val="9"/>
            <w:shd w:val="clear" w:color="auto" w:fill="D9E2F3" w:themeFill="accent1" w:themeFillTint="33"/>
            <w:vAlign w:val="center"/>
          </w:tcPr>
          <w:p w:rsidR="00B70FD0" w:rsidRDefault="00FF6945">
            <w:pPr>
              <w:pStyle w:val="BodyText"/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5</w:t>
            </w:r>
            <w:r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- 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ترویج و بهره</w:t>
            </w:r>
            <w:r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برداری از سامانه</w:t>
            </w:r>
            <w:r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های هوشمند در فرآیندهای آموزشی با محوریت دبیرخانه</w:t>
            </w:r>
            <w:r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های راهبری کشوری</w:t>
            </w:r>
          </w:p>
        </w:tc>
      </w:tr>
      <w:tr w:rsidR="00B70FD0">
        <w:trPr>
          <w:cantSplit/>
          <w:trHeight w:val="21"/>
          <w:jc w:val="center"/>
        </w:trPr>
        <w:tc>
          <w:tcPr>
            <w:tcW w:w="1626" w:type="dxa"/>
            <w:gridSpan w:val="2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مستندات قانوني</w:t>
            </w:r>
          </w:p>
        </w:tc>
        <w:tc>
          <w:tcPr>
            <w:tcW w:w="13037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</w:rPr>
            </w:pPr>
          </w:p>
        </w:tc>
      </w:tr>
      <w:tr w:rsidR="00B70FD0">
        <w:trPr>
          <w:cantSplit/>
          <w:trHeight w:val="1167"/>
          <w:jc w:val="center"/>
        </w:trPr>
        <w:tc>
          <w:tcPr>
            <w:tcW w:w="1626" w:type="dxa"/>
            <w:gridSpan w:val="2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اهميت و ضرورت اجرا</w:t>
            </w:r>
          </w:p>
        </w:tc>
        <w:tc>
          <w:tcPr>
            <w:tcW w:w="13037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B70FD0">
        <w:trPr>
          <w:cantSplit/>
          <w:trHeight w:val="447"/>
          <w:jc w:val="center"/>
        </w:trPr>
        <w:tc>
          <w:tcPr>
            <w:tcW w:w="824" w:type="dxa"/>
            <w:vMerge w:val="restart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اهداف</w:t>
            </w:r>
          </w:p>
        </w:tc>
        <w:tc>
          <w:tcPr>
            <w:tcW w:w="802" w:type="dxa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كمي</w:t>
            </w:r>
          </w:p>
        </w:tc>
        <w:tc>
          <w:tcPr>
            <w:tcW w:w="13037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</w:rPr>
            </w:pPr>
          </w:p>
        </w:tc>
      </w:tr>
      <w:tr w:rsidR="00B70FD0">
        <w:trPr>
          <w:cantSplit/>
          <w:trHeight w:val="558"/>
          <w:jc w:val="center"/>
        </w:trPr>
        <w:tc>
          <w:tcPr>
            <w:tcW w:w="824" w:type="dxa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802" w:type="dxa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كيفي</w:t>
            </w:r>
          </w:p>
        </w:tc>
        <w:tc>
          <w:tcPr>
            <w:tcW w:w="13037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576"/>
          <w:jc w:val="center"/>
        </w:trPr>
        <w:tc>
          <w:tcPr>
            <w:tcW w:w="1626" w:type="dxa"/>
            <w:gridSpan w:val="2"/>
            <w:vMerge w:val="restart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اقدامات</w:t>
            </w:r>
          </w:p>
        </w:tc>
        <w:tc>
          <w:tcPr>
            <w:tcW w:w="2689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عنوان اقدام</w:t>
            </w:r>
          </w:p>
        </w:tc>
        <w:tc>
          <w:tcPr>
            <w:tcW w:w="779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واحد سنجش</w:t>
            </w:r>
          </w:p>
        </w:tc>
        <w:tc>
          <w:tcPr>
            <w:tcW w:w="780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هدف کمی</w:t>
            </w:r>
          </w:p>
        </w:tc>
        <w:tc>
          <w:tcPr>
            <w:tcW w:w="2425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راهكارهاي اجرايي</w:t>
            </w:r>
          </w:p>
        </w:tc>
        <w:tc>
          <w:tcPr>
            <w:tcW w:w="1701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منابع و امكانات  مورد نياز</w:t>
            </w:r>
          </w:p>
        </w:tc>
        <w:tc>
          <w:tcPr>
            <w:tcW w:w="1701" w:type="dxa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گستره فعاليت</w:t>
            </w:r>
          </w:p>
        </w:tc>
        <w:tc>
          <w:tcPr>
            <w:tcW w:w="835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زمان اجراء</w:t>
            </w:r>
          </w:p>
        </w:tc>
        <w:tc>
          <w:tcPr>
            <w:tcW w:w="993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ناظر</w:t>
            </w:r>
          </w:p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(کشوری، استانی، منطقه</w:t>
            </w:r>
            <w:r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  <w:softHyphen/>
            </w: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ای)</w:t>
            </w:r>
          </w:p>
        </w:tc>
        <w:tc>
          <w:tcPr>
            <w:tcW w:w="1134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درصد تحقق (هدف کمی)</w:t>
            </w:r>
          </w:p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در پایان سال پس از اجرای برنامه</w:t>
            </w:r>
          </w:p>
        </w:tc>
      </w:tr>
      <w:tr w:rsidR="00B70FD0">
        <w:trPr>
          <w:cantSplit/>
          <w:trHeight w:val="977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689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0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25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مدرسه / ناحیه، منطقه/ استان/ کشور</w:t>
            </w:r>
          </w:p>
        </w:tc>
        <w:tc>
          <w:tcPr>
            <w:tcW w:w="835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B70FD0">
        <w:trPr>
          <w:cantSplit/>
          <w:trHeight w:val="73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379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68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379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64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404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B70FD0" w:rsidRDefault="00FF6945">
      <w:pPr>
        <w:pStyle w:val="Footer"/>
        <w:rPr>
          <w:rFonts w:cs="B Nazanin"/>
          <w:color w:val="000000" w:themeColor="text1"/>
          <w:rtl/>
        </w:rPr>
      </w:pPr>
      <w:r>
        <w:rPr>
          <w:rFonts w:cs="B Nazanin" w:hint="cs"/>
          <w:color w:val="000000" w:themeColor="text1"/>
          <w:rtl/>
        </w:rPr>
        <w:t xml:space="preserve">                </w:t>
      </w:r>
    </w:p>
    <w:p w:rsidR="00B70FD0" w:rsidRDefault="00FF6945">
      <w:pPr>
        <w:pStyle w:val="Footer"/>
        <w:rPr>
          <w:rFonts w:cs="B Nazanin"/>
          <w:b/>
          <w:bCs/>
          <w:color w:val="000000" w:themeColor="text1"/>
          <w:sz w:val="20"/>
          <w:szCs w:val="20"/>
          <w:rtl/>
        </w:rPr>
      </w:pPr>
      <w:r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        ..........................                                                                                        ...........................                                                                                          </w:t>
      </w:r>
      <w:r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                    ......................</w:t>
      </w:r>
    </w:p>
    <w:p w:rsidR="00B70FD0" w:rsidRDefault="00FF6945">
      <w:pPr>
        <w:pStyle w:val="Footer"/>
        <w:rPr>
          <w:rFonts w:cs="B Nazanin"/>
          <w:b/>
          <w:bCs/>
          <w:color w:val="000000" w:themeColor="text1"/>
          <w:sz w:val="20"/>
          <w:szCs w:val="20"/>
          <w:rtl/>
        </w:rPr>
      </w:pPr>
      <w:r>
        <w:rPr>
          <w:rFonts w:cs="B Nazanin" w:hint="cs"/>
          <w:b/>
          <w:bCs/>
          <w:color w:val="000000" w:themeColor="text1"/>
          <w:sz w:val="20"/>
          <w:szCs w:val="20"/>
          <w:rtl/>
        </w:rPr>
        <w:t>دبیر دبیرخانه راهبری کشوری                                               رئیس اداره تکنولوژی و گروه های آموزشی متوسطه                                                                         معاون آموزش متوسطه</w:t>
      </w:r>
    </w:p>
    <w:p w:rsidR="00B70FD0" w:rsidRDefault="00B70FD0">
      <w:pPr>
        <w:pStyle w:val="Title"/>
        <w:rPr>
          <w:rFonts w:cs="B Titr"/>
          <w:b/>
          <w:bCs/>
          <w:sz w:val="24"/>
          <w:szCs w:val="24"/>
          <w:rtl/>
        </w:rPr>
      </w:pPr>
    </w:p>
    <w:p w:rsidR="00B70FD0" w:rsidRDefault="00B70FD0">
      <w:pPr>
        <w:pStyle w:val="Title"/>
        <w:rPr>
          <w:rFonts w:cs="B Titr"/>
          <w:b/>
          <w:bCs/>
          <w:sz w:val="24"/>
          <w:szCs w:val="24"/>
          <w:rtl/>
        </w:rPr>
      </w:pP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lastRenderedPageBreak/>
        <w:t>باسمه تعالي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>وزارت آموزش و پرورش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 معاونت آموزش متوسطه 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دفتر آموزش دوره دوم متوسطه نظری </w:t>
      </w:r>
    </w:p>
    <w:p w:rsidR="00B70FD0" w:rsidRDefault="00FF6945" w:rsidP="00ED6336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>برنامه سالانه دبیرخانه راهبری کشوری درس .................................... در سال تحصیلی 140</w:t>
      </w:r>
      <w:r w:rsidR="00ED6336">
        <w:rPr>
          <w:rFonts w:cs="B Titr" w:hint="cs"/>
          <w:b/>
          <w:bCs/>
          <w:sz w:val="24"/>
          <w:szCs w:val="24"/>
          <w:rtl/>
        </w:rPr>
        <w:t>5</w:t>
      </w:r>
      <w:r>
        <w:rPr>
          <w:rFonts w:cs="B Titr" w:hint="cs"/>
          <w:b/>
          <w:bCs/>
          <w:sz w:val="24"/>
          <w:szCs w:val="24"/>
          <w:rtl/>
        </w:rPr>
        <w:t>- 140</w:t>
      </w:r>
      <w:r w:rsidR="00ED6336">
        <w:rPr>
          <w:rFonts w:cs="B Titr" w:hint="cs"/>
          <w:b/>
          <w:bCs/>
          <w:sz w:val="24"/>
          <w:szCs w:val="24"/>
          <w:rtl/>
        </w:rPr>
        <w:t>4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>راهبرد 1-2 : تقویت جایگاه و کارکردهای گروه</w:t>
      </w:r>
      <w:r>
        <w:rPr>
          <w:rFonts w:cs="B Titr"/>
          <w:b/>
          <w:bCs/>
          <w:sz w:val="24"/>
          <w:szCs w:val="24"/>
          <w:rtl/>
          <w:lang w:bidi="fa-IR"/>
        </w:rPr>
        <w:softHyphen/>
      </w:r>
      <w:r>
        <w:rPr>
          <w:rFonts w:cs="B Titr" w:hint="cs"/>
          <w:b/>
          <w:bCs/>
          <w:sz w:val="24"/>
          <w:szCs w:val="24"/>
          <w:rtl/>
          <w:lang w:bidi="fa-IR"/>
        </w:rPr>
        <w:t>های آموزشی با توسعه دوره</w:t>
      </w:r>
      <w:r>
        <w:rPr>
          <w:rFonts w:cs="B Titr"/>
          <w:b/>
          <w:bCs/>
          <w:sz w:val="24"/>
          <w:szCs w:val="24"/>
          <w:rtl/>
          <w:lang w:bidi="fa-IR"/>
        </w:rPr>
        <w:softHyphen/>
      </w:r>
      <w:r>
        <w:rPr>
          <w:rFonts w:cs="B Titr" w:hint="cs"/>
          <w:b/>
          <w:bCs/>
          <w:sz w:val="24"/>
          <w:szCs w:val="24"/>
          <w:rtl/>
          <w:lang w:bidi="fa-IR"/>
        </w:rPr>
        <w:t>های آموزشی، کارگاهی و نشست</w:t>
      </w:r>
      <w:r>
        <w:rPr>
          <w:rFonts w:cs="B Titr"/>
          <w:b/>
          <w:bCs/>
          <w:sz w:val="24"/>
          <w:szCs w:val="24"/>
          <w:rtl/>
          <w:lang w:bidi="fa-IR"/>
        </w:rPr>
        <w:softHyphen/>
      </w:r>
      <w:r>
        <w:rPr>
          <w:rFonts w:cs="B Titr" w:hint="cs"/>
          <w:b/>
          <w:bCs/>
          <w:sz w:val="24"/>
          <w:szCs w:val="24"/>
          <w:rtl/>
          <w:lang w:bidi="fa-IR"/>
        </w:rPr>
        <w:t>های تخصصی و انگیزشی</w:t>
      </w:r>
    </w:p>
    <w:tbl>
      <w:tblPr>
        <w:bidiVisual/>
        <w:tblW w:w="146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802"/>
        <w:gridCol w:w="2689"/>
        <w:gridCol w:w="779"/>
        <w:gridCol w:w="780"/>
        <w:gridCol w:w="2425"/>
        <w:gridCol w:w="1701"/>
        <w:gridCol w:w="1701"/>
        <w:gridCol w:w="835"/>
        <w:gridCol w:w="993"/>
        <w:gridCol w:w="1134"/>
      </w:tblGrid>
      <w:tr w:rsidR="00B70FD0">
        <w:trPr>
          <w:cantSplit/>
          <w:trHeight w:val="426"/>
          <w:jc w:val="center"/>
        </w:trPr>
        <w:tc>
          <w:tcPr>
            <w:tcW w:w="1626" w:type="dxa"/>
            <w:gridSpan w:val="2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  <w:rtl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3037" w:type="dxa"/>
            <w:gridSpan w:val="9"/>
            <w:shd w:val="clear" w:color="auto" w:fill="D9E2F3" w:themeFill="accent1" w:themeFillTint="33"/>
            <w:vAlign w:val="center"/>
          </w:tcPr>
          <w:p w:rsidR="00B70FD0" w:rsidRDefault="00FF6945">
            <w:pPr>
              <w:pStyle w:val="BodyText"/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- 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راهبری و نظارت بر عملکرد تخصصی و حرفه</w:t>
            </w:r>
            <w:r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ای معلّمان با رویکرد بالینی توسط سرگروه</w:t>
            </w:r>
            <w:r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های درسی(نظارت بالینی)</w:t>
            </w:r>
          </w:p>
        </w:tc>
      </w:tr>
      <w:tr w:rsidR="00B70FD0">
        <w:trPr>
          <w:cantSplit/>
          <w:trHeight w:val="21"/>
          <w:jc w:val="center"/>
        </w:trPr>
        <w:tc>
          <w:tcPr>
            <w:tcW w:w="1626" w:type="dxa"/>
            <w:gridSpan w:val="2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مستندات قانوني</w:t>
            </w:r>
          </w:p>
        </w:tc>
        <w:tc>
          <w:tcPr>
            <w:tcW w:w="13037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</w:rPr>
            </w:pPr>
          </w:p>
        </w:tc>
      </w:tr>
      <w:tr w:rsidR="00B70FD0">
        <w:trPr>
          <w:cantSplit/>
          <w:trHeight w:val="1167"/>
          <w:jc w:val="center"/>
        </w:trPr>
        <w:tc>
          <w:tcPr>
            <w:tcW w:w="1626" w:type="dxa"/>
            <w:gridSpan w:val="2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اهميت و ضرورت اجرا</w:t>
            </w:r>
          </w:p>
        </w:tc>
        <w:tc>
          <w:tcPr>
            <w:tcW w:w="13037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B70FD0">
        <w:trPr>
          <w:cantSplit/>
          <w:trHeight w:val="447"/>
          <w:jc w:val="center"/>
        </w:trPr>
        <w:tc>
          <w:tcPr>
            <w:tcW w:w="824" w:type="dxa"/>
            <w:vMerge w:val="restart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اهداف</w:t>
            </w:r>
          </w:p>
        </w:tc>
        <w:tc>
          <w:tcPr>
            <w:tcW w:w="802" w:type="dxa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كمي</w:t>
            </w:r>
          </w:p>
        </w:tc>
        <w:tc>
          <w:tcPr>
            <w:tcW w:w="13037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</w:rPr>
            </w:pPr>
          </w:p>
        </w:tc>
      </w:tr>
      <w:tr w:rsidR="00B70FD0">
        <w:trPr>
          <w:cantSplit/>
          <w:trHeight w:val="558"/>
          <w:jc w:val="center"/>
        </w:trPr>
        <w:tc>
          <w:tcPr>
            <w:tcW w:w="824" w:type="dxa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802" w:type="dxa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كيفي</w:t>
            </w:r>
          </w:p>
        </w:tc>
        <w:tc>
          <w:tcPr>
            <w:tcW w:w="13037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576"/>
          <w:jc w:val="center"/>
        </w:trPr>
        <w:tc>
          <w:tcPr>
            <w:tcW w:w="1626" w:type="dxa"/>
            <w:gridSpan w:val="2"/>
            <w:vMerge w:val="restart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اقدامات</w:t>
            </w:r>
          </w:p>
        </w:tc>
        <w:tc>
          <w:tcPr>
            <w:tcW w:w="2689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عنوان اقدام</w:t>
            </w:r>
          </w:p>
        </w:tc>
        <w:tc>
          <w:tcPr>
            <w:tcW w:w="779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واحد سنجش</w:t>
            </w:r>
          </w:p>
        </w:tc>
        <w:tc>
          <w:tcPr>
            <w:tcW w:w="780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هدف کمی</w:t>
            </w:r>
          </w:p>
        </w:tc>
        <w:tc>
          <w:tcPr>
            <w:tcW w:w="2425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راهكارهاي اجرايي</w:t>
            </w:r>
          </w:p>
        </w:tc>
        <w:tc>
          <w:tcPr>
            <w:tcW w:w="1701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منابع و امكانات  مورد نياز</w:t>
            </w:r>
          </w:p>
        </w:tc>
        <w:tc>
          <w:tcPr>
            <w:tcW w:w="1701" w:type="dxa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گستره فعاليت</w:t>
            </w:r>
          </w:p>
        </w:tc>
        <w:tc>
          <w:tcPr>
            <w:tcW w:w="835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زمان اجراء</w:t>
            </w:r>
          </w:p>
        </w:tc>
        <w:tc>
          <w:tcPr>
            <w:tcW w:w="993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ناظر</w:t>
            </w:r>
          </w:p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(کشوری، استانی، منطقه</w:t>
            </w:r>
            <w:r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  <w:softHyphen/>
            </w: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ای)</w:t>
            </w:r>
          </w:p>
        </w:tc>
        <w:tc>
          <w:tcPr>
            <w:tcW w:w="1134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درصد تحقق (هدف کمی)</w:t>
            </w:r>
          </w:p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در پایان سال پس از اجرای برنامه</w:t>
            </w:r>
          </w:p>
        </w:tc>
      </w:tr>
      <w:tr w:rsidR="00B70FD0">
        <w:trPr>
          <w:cantSplit/>
          <w:trHeight w:val="977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689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0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25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مدرسه / ناحیه، منطقه/ استان/ کشور</w:t>
            </w:r>
          </w:p>
        </w:tc>
        <w:tc>
          <w:tcPr>
            <w:tcW w:w="835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B70FD0">
        <w:trPr>
          <w:cantSplit/>
          <w:trHeight w:val="73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B70FD0">
        <w:trPr>
          <w:cantSplit/>
          <w:trHeight w:val="379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68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379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64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404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B70FD0" w:rsidRDefault="00FF6945">
      <w:pPr>
        <w:pStyle w:val="Footer"/>
        <w:rPr>
          <w:rFonts w:cs="B Nazanin"/>
          <w:color w:val="000000" w:themeColor="text1"/>
          <w:rtl/>
        </w:rPr>
      </w:pPr>
      <w:r>
        <w:rPr>
          <w:rFonts w:cs="B Nazanin" w:hint="cs"/>
          <w:color w:val="000000" w:themeColor="text1"/>
          <w:rtl/>
        </w:rPr>
        <w:t xml:space="preserve">                </w:t>
      </w:r>
    </w:p>
    <w:p w:rsidR="00B70FD0" w:rsidRDefault="00FF6945">
      <w:pPr>
        <w:pStyle w:val="Footer"/>
        <w:rPr>
          <w:rFonts w:cs="B Nazanin"/>
          <w:b/>
          <w:bCs/>
          <w:color w:val="000000" w:themeColor="text1"/>
          <w:sz w:val="20"/>
          <w:szCs w:val="20"/>
          <w:rtl/>
        </w:rPr>
      </w:pPr>
      <w:r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          ..........................                                                                                      ...........................                                                                                                           </w:t>
      </w:r>
      <w:r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  ......................</w:t>
      </w:r>
    </w:p>
    <w:p w:rsidR="00B70FD0" w:rsidRDefault="00FF6945">
      <w:pPr>
        <w:pStyle w:val="Footer"/>
        <w:rPr>
          <w:rFonts w:cs="B Nazanin"/>
          <w:b/>
          <w:bCs/>
          <w:color w:val="000000" w:themeColor="text1"/>
          <w:sz w:val="20"/>
          <w:szCs w:val="20"/>
          <w:rtl/>
        </w:rPr>
      </w:pPr>
      <w:r>
        <w:rPr>
          <w:rFonts w:cs="B Nazanin" w:hint="cs"/>
          <w:b/>
          <w:bCs/>
          <w:color w:val="000000" w:themeColor="text1"/>
          <w:sz w:val="20"/>
          <w:szCs w:val="20"/>
          <w:rtl/>
        </w:rPr>
        <w:t>دبیر دبیرخانه راهبری کشوری                                               رئیس اداره تکنولوژی و گروه های آموزشی متوسطه                                                                         معاون آموزش متوسطه</w:t>
      </w:r>
    </w:p>
    <w:p w:rsidR="00B70FD0" w:rsidRDefault="00B70FD0">
      <w:pPr>
        <w:pStyle w:val="Title"/>
        <w:rPr>
          <w:rFonts w:cs="B Titr"/>
          <w:b/>
          <w:bCs/>
          <w:sz w:val="24"/>
          <w:szCs w:val="24"/>
          <w:rtl/>
        </w:rPr>
      </w:pPr>
    </w:p>
    <w:p w:rsidR="00B70FD0" w:rsidRDefault="00B70FD0">
      <w:pPr>
        <w:pStyle w:val="Title"/>
        <w:rPr>
          <w:rFonts w:cs="B Titr"/>
          <w:b/>
          <w:bCs/>
          <w:sz w:val="24"/>
          <w:szCs w:val="24"/>
          <w:rtl/>
        </w:rPr>
      </w:pP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lastRenderedPageBreak/>
        <w:t>باسمه تعالي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>وزارت آم</w:t>
      </w:r>
      <w:r>
        <w:rPr>
          <w:rFonts w:cs="B Titr" w:hint="cs"/>
          <w:b/>
          <w:bCs/>
          <w:sz w:val="24"/>
          <w:szCs w:val="24"/>
          <w:rtl/>
        </w:rPr>
        <w:t>وزش و پرورش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 معاونت آموزش متوسطه 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دفتر آموزش دوره دوم متوسطه نظری </w:t>
      </w:r>
    </w:p>
    <w:p w:rsidR="00B70FD0" w:rsidRDefault="00FF6945" w:rsidP="00ED6336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>برنامه سالانه دبیرخانه راهبری کشوری درس .................................... در سال تحصیلی 140</w:t>
      </w:r>
      <w:r w:rsidR="00ED6336">
        <w:rPr>
          <w:rFonts w:cs="B Titr" w:hint="cs"/>
          <w:b/>
          <w:bCs/>
          <w:sz w:val="24"/>
          <w:szCs w:val="24"/>
          <w:rtl/>
        </w:rPr>
        <w:t>5</w:t>
      </w:r>
      <w:r>
        <w:rPr>
          <w:rFonts w:cs="B Titr" w:hint="cs"/>
          <w:b/>
          <w:bCs/>
          <w:sz w:val="24"/>
          <w:szCs w:val="24"/>
          <w:rtl/>
        </w:rPr>
        <w:t>- 140</w:t>
      </w:r>
      <w:r w:rsidR="00ED6336">
        <w:rPr>
          <w:rFonts w:cs="B Titr" w:hint="cs"/>
          <w:b/>
          <w:bCs/>
          <w:sz w:val="24"/>
          <w:szCs w:val="24"/>
          <w:rtl/>
        </w:rPr>
        <w:t>4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>راهبرد 1-2 : تقویت جایگاه و کارکردهای گروه</w:t>
      </w:r>
      <w:r>
        <w:rPr>
          <w:rFonts w:cs="B Titr"/>
          <w:b/>
          <w:bCs/>
          <w:sz w:val="24"/>
          <w:szCs w:val="24"/>
          <w:rtl/>
          <w:lang w:bidi="fa-IR"/>
        </w:rPr>
        <w:softHyphen/>
      </w:r>
      <w:r>
        <w:rPr>
          <w:rFonts w:cs="B Titr" w:hint="cs"/>
          <w:b/>
          <w:bCs/>
          <w:sz w:val="24"/>
          <w:szCs w:val="24"/>
          <w:rtl/>
          <w:lang w:bidi="fa-IR"/>
        </w:rPr>
        <w:t>های آموزشی با توسعه دوره</w:t>
      </w:r>
      <w:r>
        <w:rPr>
          <w:rFonts w:cs="B Titr"/>
          <w:b/>
          <w:bCs/>
          <w:sz w:val="24"/>
          <w:szCs w:val="24"/>
          <w:rtl/>
          <w:lang w:bidi="fa-IR"/>
        </w:rPr>
        <w:softHyphen/>
      </w:r>
      <w:r>
        <w:rPr>
          <w:rFonts w:cs="B Titr" w:hint="cs"/>
          <w:b/>
          <w:bCs/>
          <w:sz w:val="24"/>
          <w:szCs w:val="24"/>
          <w:rtl/>
          <w:lang w:bidi="fa-IR"/>
        </w:rPr>
        <w:t>های آموزشی، کارگاهی</w:t>
      </w: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 و نشست</w:t>
      </w:r>
      <w:r>
        <w:rPr>
          <w:rFonts w:cs="B Titr"/>
          <w:b/>
          <w:bCs/>
          <w:sz w:val="24"/>
          <w:szCs w:val="24"/>
          <w:rtl/>
          <w:lang w:bidi="fa-IR"/>
        </w:rPr>
        <w:softHyphen/>
      </w:r>
      <w:r>
        <w:rPr>
          <w:rFonts w:cs="B Titr" w:hint="cs"/>
          <w:b/>
          <w:bCs/>
          <w:sz w:val="24"/>
          <w:szCs w:val="24"/>
          <w:rtl/>
          <w:lang w:bidi="fa-IR"/>
        </w:rPr>
        <w:t>های تخصصی و انگیزشی</w:t>
      </w:r>
    </w:p>
    <w:tbl>
      <w:tblPr>
        <w:bidiVisual/>
        <w:tblW w:w="146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802"/>
        <w:gridCol w:w="2689"/>
        <w:gridCol w:w="779"/>
        <w:gridCol w:w="780"/>
        <w:gridCol w:w="2425"/>
        <w:gridCol w:w="1701"/>
        <w:gridCol w:w="1701"/>
        <w:gridCol w:w="835"/>
        <w:gridCol w:w="993"/>
        <w:gridCol w:w="1134"/>
      </w:tblGrid>
      <w:tr w:rsidR="00B70FD0">
        <w:trPr>
          <w:cantSplit/>
          <w:trHeight w:val="426"/>
          <w:jc w:val="center"/>
        </w:trPr>
        <w:tc>
          <w:tcPr>
            <w:tcW w:w="1626" w:type="dxa"/>
            <w:gridSpan w:val="2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  <w:rtl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3037" w:type="dxa"/>
            <w:gridSpan w:val="9"/>
            <w:shd w:val="clear" w:color="auto" w:fill="D9E2F3" w:themeFill="accent1" w:themeFillTint="33"/>
            <w:vAlign w:val="center"/>
          </w:tcPr>
          <w:p w:rsidR="00B70FD0" w:rsidRDefault="00FF6945">
            <w:pPr>
              <w:pStyle w:val="BodyText"/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  <w:r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- 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راهبری و نظارت بر آموزش و توانمندسازی دبیران(طرح به توان تحول و نقطه تحول)</w:t>
            </w:r>
          </w:p>
        </w:tc>
      </w:tr>
      <w:tr w:rsidR="00B70FD0">
        <w:trPr>
          <w:cantSplit/>
          <w:trHeight w:val="21"/>
          <w:jc w:val="center"/>
        </w:trPr>
        <w:tc>
          <w:tcPr>
            <w:tcW w:w="1626" w:type="dxa"/>
            <w:gridSpan w:val="2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مستندات قانوني</w:t>
            </w:r>
          </w:p>
        </w:tc>
        <w:tc>
          <w:tcPr>
            <w:tcW w:w="13037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</w:rPr>
            </w:pPr>
          </w:p>
        </w:tc>
      </w:tr>
      <w:tr w:rsidR="00B70FD0">
        <w:trPr>
          <w:cantSplit/>
          <w:trHeight w:val="1167"/>
          <w:jc w:val="center"/>
        </w:trPr>
        <w:tc>
          <w:tcPr>
            <w:tcW w:w="1626" w:type="dxa"/>
            <w:gridSpan w:val="2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اهميت و ضرورت اجرا</w:t>
            </w:r>
          </w:p>
        </w:tc>
        <w:tc>
          <w:tcPr>
            <w:tcW w:w="13037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B70FD0">
        <w:trPr>
          <w:cantSplit/>
          <w:trHeight w:val="447"/>
          <w:jc w:val="center"/>
        </w:trPr>
        <w:tc>
          <w:tcPr>
            <w:tcW w:w="824" w:type="dxa"/>
            <w:vMerge w:val="restart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اهداف</w:t>
            </w:r>
          </w:p>
        </w:tc>
        <w:tc>
          <w:tcPr>
            <w:tcW w:w="802" w:type="dxa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كمي</w:t>
            </w:r>
          </w:p>
        </w:tc>
        <w:tc>
          <w:tcPr>
            <w:tcW w:w="13037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</w:rPr>
            </w:pPr>
          </w:p>
        </w:tc>
      </w:tr>
      <w:tr w:rsidR="00B70FD0">
        <w:trPr>
          <w:cantSplit/>
          <w:trHeight w:val="558"/>
          <w:jc w:val="center"/>
        </w:trPr>
        <w:tc>
          <w:tcPr>
            <w:tcW w:w="824" w:type="dxa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802" w:type="dxa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كيفي</w:t>
            </w:r>
          </w:p>
        </w:tc>
        <w:tc>
          <w:tcPr>
            <w:tcW w:w="13037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576"/>
          <w:jc w:val="center"/>
        </w:trPr>
        <w:tc>
          <w:tcPr>
            <w:tcW w:w="1626" w:type="dxa"/>
            <w:gridSpan w:val="2"/>
            <w:vMerge w:val="restart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اقدامات</w:t>
            </w:r>
          </w:p>
        </w:tc>
        <w:tc>
          <w:tcPr>
            <w:tcW w:w="2689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عنوان اقدام</w:t>
            </w:r>
          </w:p>
        </w:tc>
        <w:tc>
          <w:tcPr>
            <w:tcW w:w="779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واحد سنجش</w:t>
            </w:r>
          </w:p>
        </w:tc>
        <w:tc>
          <w:tcPr>
            <w:tcW w:w="780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هدف کمی</w:t>
            </w:r>
          </w:p>
        </w:tc>
        <w:tc>
          <w:tcPr>
            <w:tcW w:w="2425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راهكارهاي اجرايي</w:t>
            </w:r>
          </w:p>
        </w:tc>
        <w:tc>
          <w:tcPr>
            <w:tcW w:w="1701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 xml:space="preserve">منابع و امكانات  مورد </w:t>
            </w: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نياز</w:t>
            </w:r>
          </w:p>
        </w:tc>
        <w:tc>
          <w:tcPr>
            <w:tcW w:w="1701" w:type="dxa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گستره فعاليت</w:t>
            </w:r>
          </w:p>
        </w:tc>
        <w:tc>
          <w:tcPr>
            <w:tcW w:w="835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زمان اجراء</w:t>
            </w:r>
          </w:p>
        </w:tc>
        <w:tc>
          <w:tcPr>
            <w:tcW w:w="993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ناظر</w:t>
            </w:r>
          </w:p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(کشوری، استانی، منطقه</w:t>
            </w:r>
            <w:r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  <w:softHyphen/>
            </w: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ای)</w:t>
            </w:r>
          </w:p>
        </w:tc>
        <w:tc>
          <w:tcPr>
            <w:tcW w:w="1134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درصد تحقق (هدف کمی)</w:t>
            </w:r>
          </w:p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در پایان سال پس از اجرای برنامه</w:t>
            </w:r>
          </w:p>
        </w:tc>
      </w:tr>
      <w:tr w:rsidR="00B70FD0">
        <w:trPr>
          <w:cantSplit/>
          <w:trHeight w:val="977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689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79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0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5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مدرسه / ناحیه، منطقه/ استان/ کشور</w:t>
            </w:r>
          </w:p>
        </w:tc>
        <w:tc>
          <w:tcPr>
            <w:tcW w:w="835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B70FD0">
        <w:trPr>
          <w:cantSplit/>
          <w:trHeight w:val="73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379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68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379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64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404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B70FD0" w:rsidRDefault="00FF6945">
      <w:pPr>
        <w:pStyle w:val="Footer"/>
        <w:rPr>
          <w:rFonts w:cs="B Nazanin"/>
          <w:color w:val="000000" w:themeColor="text1"/>
          <w:rtl/>
        </w:rPr>
      </w:pPr>
      <w:r>
        <w:rPr>
          <w:rFonts w:cs="B Nazanin" w:hint="cs"/>
          <w:color w:val="000000" w:themeColor="text1"/>
          <w:rtl/>
        </w:rPr>
        <w:t xml:space="preserve">                </w:t>
      </w:r>
    </w:p>
    <w:p w:rsidR="00B70FD0" w:rsidRDefault="00FF6945">
      <w:pPr>
        <w:pStyle w:val="Footer"/>
        <w:rPr>
          <w:rFonts w:cs="B Nazanin"/>
          <w:b/>
          <w:bCs/>
          <w:color w:val="000000" w:themeColor="text1"/>
          <w:sz w:val="20"/>
          <w:szCs w:val="20"/>
          <w:rtl/>
        </w:rPr>
      </w:pPr>
      <w:r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        ..........................                                                                                     ...........................                                                                                                              </w:t>
      </w:r>
      <w:r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 ......................</w:t>
      </w:r>
    </w:p>
    <w:p w:rsidR="00B70FD0" w:rsidRDefault="00FF6945">
      <w:pPr>
        <w:pStyle w:val="Footer"/>
        <w:rPr>
          <w:rFonts w:cs="B Nazanin"/>
          <w:b/>
          <w:bCs/>
          <w:color w:val="000000" w:themeColor="text1"/>
          <w:sz w:val="20"/>
          <w:szCs w:val="20"/>
          <w:rtl/>
        </w:rPr>
      </w:pPr>
      <w:r>
        <w:rPr>
          <w:rFonts w:cs="B Nazanin" w:hint="cs"/>
          <w:b/>
          <w:bCs/>
          <w:color w:val="000000" w:themeColor="text1"/>
          <w:sz w:val="20"/>
          <w:szCs w:val="20"/>
          <w:rtl/>
        </w:rPr>
        <w:t>دبیر دبیرخانه راهبری کشوری                                               رئیس اداره تکنولوژی و گروه های آموزشی متوسطه                                                                         معاون آموزش متوسطه</w:t>
      </w:r>
    </w:p>
    <w:p w:rsidR="00B70FD0" w:rsidRDefault="00B70FD0">
      <w:pPr>
        <w:pStyle w:val="Title"/>
        <w:rPr>
          <w:rFonts w:cs="B Titr"/>
          <w:b/>
          <w:bCs/>
          <w:sz w:val="24"/>
          <w:szCs w:val="24"/>
          <w:rtl/>
        </w:rPr>
      </w:pPr>
    </w:p>
    <w:p w:rsidR="00B70FD0" w:rsidRDefault="00B70FD0">
      <w:pPr>
        <w:pStyle w:val="Title"/>
        <w:rPr>
          <w:rFonts w:cs="B Titr"/>
          <w:b/>
          <w:bCs/>
          <w:sz w:val="24"/>
          <w:szCs w:val="24"/>
          <w:rtl/>
        </w:rPr>
      </w:pP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lastRenderedPageBreak/>
        <w:t>باسمه تعالي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وزارت </w:t>
      </w:r>
      <w:r>
        <w:rPr>
          <w:rFonts w:cs="B Titr" w:hint="cs"/>
          <w:b/>
          <w:bCs/>
          <w:sz w:val="24"/>
          <w:szCs w:val="24"/>
          <w:rtl/>
        </w:rPr>
        <w:t>آموزش و پرورش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 معاونت آموزش متوسطه 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دفتر آموزش دوره دوم متوسطه نظری </w:t>
      </w:r>
    </w:p>
    <w:p w:rsidR="00B70FD0" w:rsidRDefault="00FF6945" w:rsidP="00ED6336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برنامه سالانه دبیرخانه راهبری کشوری درس .................................... در سال تحصیلی </w:t>
      </w:r>
      <w:r w:rsidR="00ED6336">
        <w:rPr>
          <w:rFonts w:cs="B Titr" w:hint="cs"/>
          <w:b/>
          <w:bCs/>
          <w:sz w:val="24"/>
          <w:szCs w:val="24"/>
          <w:rtl/>
        </w:rPr>
        <w:t>1405- 1404</w:t>
      </w:r>
    </w:p>
    <w:p w:rsidR="00B70FD0" w:rsidRDefault="00FF6945">
      <w:pPr>
        <w:pStyle w:val="Title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>راهبرد 1-2 : تقویت جایگاه و کارکردهای گروه</w:t>
      </w:r>
      <w:r>
        <w:rPr>
          <w:rFonts w:cs="B Titr"/>
          <w:b/>
          <w:bCs/>
          <w:sz w:val="24"/>
          <w:szCs w:val="24"/>
          <w:rtl/>
          <w:lang w:bidi="fa-IR"/>
        </w:rPr>
        <w:softHyphen/>
      </w:r>
      <w:r>
        <w:rPr>
          <w:rFonts w:cs="B Titr" w:hint="cs"/>
          <w:b/>
          <w:bCs/>
          <w:sz w:val="24"/>
          <w:szCs w:val="24"/>
          <w:rtl/>
          <w:lang w:bidi="fa-IR"/>
        </w:rPr>
        <w:t>های آموزشی با توسعه دوره</w:t>
      </w:r>
      <w:r>
        <w:rPr>
          <w:rFonts w:cs="B Titr"/>
          <w:b/>
          <w:bCs/>
          <w:sz w:val="24"/>
          <w:szCs w:val="24"/>
          <w:rtl/>
          <w:lang w:bidi="fa-IR"/>
        </w:rPr>
        <w:softHyphen/>
      </w:r>
      <w:r>
        <w:rPr>
          <w:rFonts w:cs="B Titr" w:hint="cs"/>
          <w:b/>
          <w:bCs/>
          <w:sz w:val="24"/>
          <w:szCs w:val="24"/>
          <w:rtl/>
          <w:lang w:bidi="fa-IR"/>
        </w:rPr>
        <w:t>های آموزشی، کارگا</w:t>
      </w:r>
      <w:r>
        <w:rPr>
          <w:rFonts w:cs="B Titr" w:hint="cs"/>
          <w:b/>
          <w:bCs/>
          <w:sz w:val="24"/>
          <w:szCs w:val="24"/>
          <w:rtl/>
          <w:lang w:bidi="fa-IR"/>
        </w:rPr>
        <w:t>هی و نشست</w:t>
      </w:r>
      <w:r>
        <w:rPr>
          <w:rFonts w:cs="B Titr"/>
          <w:b/>
          <w:bCs/>
          <w:sz w:val="24"/>
          <w:szCs w:val="24"/>
          <w:rtl/>
          <w:lang w:bidi="fa-IR"/>
        </w:rPr>
        <w:softHyphen/>
      </w:r>
      <w:r>
        <w:rPr>
          <w:rFonts w:cs="B Titr" w:hint="cs"/>
          <w:b/>
          <w:bCs/>
          <w:sz w:val="24"/>
          <w:szCs w:val="24"/>
          <w:rtl/>
          <w:lang w:bidi="fa-IR"/>
        </w:rPr>
        <w:t>های تخصصی و انگیزشی</w:t>
      </w:r>
    </w:p>
    <w:tbl>
      <w:tblPr>
        <w:bidiVisual/>
        <w:tblW w:w="14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802"/>
        <w:gridCol w:w="2395"/>
        <w:gridCol w:w="779"/>
        <w:gridCol w:w="780"/>
        <w:gridCol w:w="2425"/>
        <w:gridCol w:w="1701"/>
        <w:gridCol w:w="1701"/>
        <w:gridCol w:w="835"/>
        <w:gridCol w:w="993"/>
        <w:gridCol w:w="1134"/>
      </w:tblGrid>
      <w:tr w:rsidR="00B70FD0">
        <w:trPr>
          <w:cantSplit/>
          <w:trHeight w:val="426"/>
          <w:jc w:val="center"/>
        </w:trPr>
        <w:tc>
          <w:tcPr>
            <w:tcW w:w="1626" w:type="dxa"/>
            <w:gridSpan w:val="2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  <w:rtl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2743" w:type="dxa"/>
            <w:gridSpan w:val="9"/>
            <w:shd w:val="clear" w:color="auto" w:fill="D9E2F3" w:themeFill="accent1" w:themeFillTint="33"/>
            <w:vAlign w:val="center"/>
          </w:tcPr>
          <w:p w:rsidR="00B70FD0" w:rsidRDefault="00FF6945">
            <w:pPr>
              <w:pStyle w:val="BodyText"/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  <w:r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- 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مدیریت و 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shd w:val="clear" w:color="auto" w:fill="D9E2F3" w:themeFill="accent1" w:themeFillTint="33"/>
                <w:rtl/>
                <w:lang w:bidi="fa-IR"/>
              </w:rPr>
              <w:t>راهبری برگزاری نشست</w:t>
            </w:r>
            <w:r>
              <w:rPr>
                <w:rFonts w:cs="B Nazanin"/>
                <w:b/>
                <w:bCs/>
                <w:color w:val="000000" w:themeColor="text1"/>
                <w:sz w:val="24"/>
                <w:szCs w:val="24"/>
                <w:shd w:val="clear" w:color="auto" w:fill="D9E2F3" w:themeFill="accent1" w:themeFillTint="33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shd w:val="clear" w:color="auto" w:fill="D9E2F3" w:themeFill="accent1" w:themeFillTint="33"/>
                <w:rtl/>
                <w:lang w:bidi="fa-IR"/>
              </w:rPr>
              <w:t>های تخصصی(حضوری/وب کنفرانس) ویژه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دبیران مدارس دوره دوم متوسطه نظری(حداقل دو نشست تخصصی در سطح منطقه و استان با رویکرد تحول در فرآیند آموزش و یادگیری)</w:t>
            </w:r>
          </w:p>
        </w:tc>
      </w:tr>
      <w:tr w:rsidR="00B70FD0">
        <w:trPr>
          <w:cantSplit/>
          <w:trHeight w:val="21"/>
          <w:jc w:val="center"/>
        </w:trPr>
        <w:tc>
          <w:tcPr>
            <w:tcW w:w="1626" w:type="dxa"/>
            <w:gridSpan w:val="2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مستندات قانوني</w:t>
            </w:r>
          </w:p>
        </w:tc>
        <w:tc>
          <w:tcPr>
            <w:tcW w:w="12743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</w:rPr>
            </w:pPr>
          </w:p>
        </w:tc>
      </w:tr>
      <w:tr w:rsidR="00B70FD0">
        <w:trPr>
          <w:cantSplit/>
          <w:trHeight w:val="1167"/>
          <w:jc w:val="center"/>
        </w:trPr>
        <w:tc>
          <w:tcPr>
            <w:tcW w:w="1626" w:type="dxa"/>
            <w:gridSpan w:val="2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اهميت و ضرورت</w:t>
            </w: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 xml:space="preserve"> اجرا</w:t>
            </w:r>
          </w:p>
        </w:tc>
        <w:tc>
          <w:tcPr>
            <w:tcW w:w="12743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B70FD0">
        <w:trPr>
          <w:cantSplit/>
          <w:trHeight w:val="447"/>
          <w:jc w:val="center"/>
        </w:trPr>
        <w:tc>
          <w:tcPr>
            <w:tcW w:w="824" w:type="dxa"/>
            <w:vMerge w:val="restart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اهداف</w:t>
            </w:r>
          </w:p>
        </w:tc>
        <w:tc>
          <w:tcPr>
            <w:tcW w:w="802" w:type="dxa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كمي</w:t>
            </w:r>
          </w:p>
        </w:tc>
        <w:tc>
          <w:tcPr>
            <w:tcW w:w="12743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</w:rPr>
            </w:pPr>
          </w:p>
        </w:tc>
      </w:tr>
      <w:tr w:rsidR="00B70FD0">
        <w:trPr>
          <w:cantSplit/>
          <w:trHeight w:val="558"/>
          <w:jc w:val="center"/>
        </w:trPr>
        <w:tc>
          <w:tcPr>
            <w:tcW w:w="824" w:type="dxa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802" w:type="dxa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كيفي</w:t>
            </w:r>
          </w:p>
        </w:tc>
        <w:tc>
          <w:tcPr>
            <w:tcW w:w="12743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576"/>
          <w:jc w:val="center"/>
        </w:trPr>
        <w:tc>
          <w:tcPr>
            <w:tcW w:w="1626" w:type="dxa"/>
            <w:gridSpan w:val="2"/>
            <w:vMerge w:val="restart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اقدامات</w:t>
            </w:r>
          </w:p>
        </w:tc>
        <w:tc>
          <w:tcPr>
            <w:tcW w:w="2395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عنوان اقدام</w:t>
            </w:r>
          </w:p>
        </w:tc>
        <w:tc>
          <w:tcPr>
            <w:tcW w:w="779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واحد سنجش</w:t>
            </w:r>
          </w:p>
        </w:tc>
        <w:tc>
          <w:tcPr>
            <w:tcW w:w="780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هدف کمی</w:t>
            </w:r>
          </w:p>
        </w:tc>
        <w:tc>
          <w:tcPr>
            <w:tcW w:w="2425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راهكارهاي اجرايي</w:t>
            </w:r>
          </w:p>
        </w:tc>
        <w:tc>
          <w:tcPr>
            <w:tcW w:w="1701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منابع و امكانات  مورد نياز</w:t>
            </w:r>
          </w:p>
        </w:tc>
        <w:tc>
          <w:tcPr>
            <w:tcW w:w="1701" w:type="dxa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گستره فعاليت</w:t>
            </w:r>
          </w:p>
        </w:tc>
        <w:tc>
          <w:tcPr>
            <w:tcW w:w="835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زمان اجراء</w:t>
            </w:r>
          </w:p>
        </w:tc>
        <w:tc>
          <w:tcPr>
            <w:tcW w:w="993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ناظر</w:t>
            </w:r>
          </w:p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(کشوری، استانی، منطقه</w:t>
            </w:r>
            <w:r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  <w:softHyphen/>
            </w: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ای)</w:t>
            </w:r>
          </w:p>
        </w:tc>
        <w:tc>
          <w:tcPr>
            <w:tcW w:w="1134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درصد تحقق (هدف کمی)</w:t>
            </w:r>
          </w:p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در پایان سال پس از اجرای برنامه</w:t>
            </w:r>
          </w:p>
        </w:tc>
      </w:tr>
      <w:tr w:rsidR="00B70FD0">
        <w:trPr>
          <w:cantSplit/>
          <w:trHeight w:val="977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395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79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0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5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color w:val="333333"/>
                <w:rtl/>
              </w:rPr>
              <w:t xml:space="preserve">مدرسه / ناحیه، منطقه/ استان/ </w:t>
            </w:r>
            <w:r>
              <w:rPr>
                <w:rFonts w:ascii="IranNastaliq" w:hAnsi="IranNastaliq" w:cs="B Nazanin" w:hint="cs"/>
                <w:color w:val="333333"/>
                <w:rtl/>
              </w:rPr>
              <w:t>کشور</w:t>
            </w:r>
          </w:p>
        </w:tc>
        <w:tc>
          <w:tcPr>
            <w:tcW w:w="835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B70FD0">
        <w:trPr>
          <w:cantSplit/>
          <w:trHeight w:val="73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39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379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95" w:type="dxa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379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39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64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39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404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39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B70FD0" w:rsidRDefault="00FF6945">
      <w:pPr>
        <w:pStyle w:val="Footer"/>
        <w:rPr>
          <w:rFonts w:cs="B Nazanin"/>
          <w:color w:val="000000" w:themeColor="text1"/>
          <w:rtl/>
        </w:rPr>
      </w:pPr>
      <w:r>
        <w:rPr>
          <w:rFonts w:cs="B Nazanin" w:hint="cs"/>
          <w:color w:val="000000" w:themeColor="text1"/>
          <w:rtl/>
        </w:rPr>
        <w:t xml:space="preserve">                </w:t>
      </w:r>
    </w:p>
    <w:p w:rsidR="00B70FD0" w:rsidRDefault="00FF6945">
      <w:pPr>
        <w:pStyle w:val="Footer"/>
        <w:rPr>
          <w:rFonts w:cs="B Nazanin"/>
          <w:b/>
          <w:bCs/>
          <w:color w:val="000000" w:themeColor="text1"/>
          <w:sz w:val="20"/>
          <w:szCs w:val="20"/>
          <w:rtl/>
        </w:rPr>
      </w:pPr>
      <w:r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          ..........................                                                                                        ...........................                                                                                                         </w:t>
      </w:r>
      <w:r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     ......................</w:t>
      </w:r>
    </w:p>
    <w:p w:rsidR="00B70FD0" w:rsidRDefault="00FF6945">
      <w:pPr>
        <w:pStyle w:val="Footer"/>
        <w:rPr>
          <w:rFonts w:cs="B Nazanin"/>
          <w:b/>
          <w:bCs/>
          <w:color w:val="000000" w:themeColor="text1"/>
          <w:sz w:val="20"/>
          <w:szCs w:val="20"/>
          <w:rtl/>
        </w:rPr>
      </w:pPr>
      <w:r>
        <w:rPr>
          <w:rFonts w:cs="B Nazanin" w:hint="cs"/>
          <w:b/>
          <w:bCs/>
          <w:color w:val="000000" w:themeColor="text1"/>
          <w:sz w:val="20"/>
          <w:szCs w:val="20"/>
          <w:rtl/>
        </w:rPr>
        <w:t>دبیر دبیرخانه راهبری کشوری                                               رئیس اداره تکنولوژی و گروه های آموزشی متوسطه                                                                         معاون آموزش متوسطه</w:t>
      </w:r>
    </w:p>
    <w:p w:rsidR="00B70FD0" w:rsidRDefault="00B70FD0">
      <w:pPr>
        <w:pStyle w:val="Footer"/>
        <w:rPr>
          <w:rFonts w:cs="B Nazanin"/>
          <w:b/>
          <w:bCs/>
          <w:color w:val="000000" w:themeColor="text1"/>
          <w:sz w:val="20"/>
          <w:szCs w:val="20"/>
          <w:rtl/>
        </w:rPr>
      </w:pP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lastRenderedPageBreak/>
        <w:t>باسمه تعالي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وزارت </w:t>
      </w:r>
      <w:r>
        <w:rPr>
          <w:rFonts w:cs="B Titr" w:hint="cs"/>
          <w:b/>
          <w:bCs/>
          <w:sz w:val="24"/>
          <w:szCs w:val="24"/>
          <w:rtl/>
        </w:rPr>
        <w:t>آموزش و پرورش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 معاونت آموزش متوسطه </w:t>
      </w:r>
    </w:p>
    <w:p w:rsidR="00B70FD0" w:rsidRDefault="00FF6945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دفتر آموزش دوره دوم متوسطه نظری </w:t>
      </w:r>
    </w:p>
    <w:p w:rsidR="00B70FD0" w:rsidRDefault="00FF6945" w:rsidP="00ED6336">
      <w:pPr>
        <w:pStyle w:val="Title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برنامه سالانه دبیرخانه راهبری کشوری درس .................................... در سال تحصیلی </w:t>
      </w:r>
      <w:r w:rsidR="00ED6336">
        <w:rPr>
          <w:rFonts w:cs="B Titr" w:hint="cs"/>
          <w:b/>
          <w:bCs/>
          <w:sz w:val="24"/>
          <w:szCs w:val="24"/>
          <w:rtl/>
        </w:rPr>
        <w:t>1405- 1404</w:t>
      </w:r>
      <w:bookmarkStart w:id="0" w:name="_GoBack"/>
      <w:bookmarkEnd w:id="0"/>
    </w:p>
    <w:p w:rsidR="00B70FD0" w:rsidRDefault="00FF6945">
      <w:pPr>
        <w:pStyle w:val="Title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>راهبرد4-3 : بازنگری و بومی سازی محتوای آموزشی از طریق مشارکت با حوزه</w:t>
      </w:r>
      <w:r>
        <w:rPr>
          <w:rFonts w:cs="B Titr"/>
          <w:b/>
          <w:bCs/>
          <w:sz w:val="24"/>
          <w:szCs w:val="24"/>
          <w:rtl/>
          <w:lang w:bidi="fa-IR"/>
        </w:rPr>
        <w:softHyphen/>
      </w:r>
      <w:r>
        <w:rPr>
          <w:rFonts w:cs="B Titr" w:hint="cs"/>
          <w:b/>
          <w:bCs/>
          <w:sz w:val="24"/>
          <w:szCs w:val="24"/>
          <w:rtl/>
          <w:lang w:bidi="fa-IR"/>
        </w:rPr>
        <w:t>های ذیربط</w:t>
      </w:r>
    </w:p>
    <w:tbl>
      <w:tblPr>
        <w:bidiVisual/>
        <w:tblW w:w="14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802"/>
        <w:gridCol w:w="2395"/>
        <w:gridCol w:w="779"/>
        <w:gridCol w:w="780"/>
        <w:gridCol w:w="2425"/>
        <w:gridCol w:w="1701"/>
        <w:gridCol w:w="1701"/>
        <w:gridCol w:w="835"/>
        <w:gridCol w:w="993"/>
        <w:gridCol w:w="1134"/>
      </w:tblGrid>
      <w:tr w:rsidR="00B70FD0">
        <w:trPr>
          <w:cantSplit/>
          <w:trHeight w:val="426"/>
          <w:jc w:val="center"/>
        </w:trPr>
        <w:tc>
          <w:tcPr>
            <w:tcW w:w="1626" w:type="dxa"/>
            <w:gridSpan w:val="2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  <w:rtl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 xml:space="preserve">عنوان </w:t>
            </w: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فعالیت</w:t>
            </w:r>
          </w:p>
        </w:tc>
        <w:tc>
          <w:tcPr>
            <w:tcW w:w="12743" w:type="dxa"/>
            <w:gridSpan w:val="9"/>
            <w:shd w:val="clear" w:color="auto" w:fill="D9E2F3" w:themeFill="accent1" w:themeFillTint="33"/>
            <w:vAlign w:val="center"/>
          </w:tcPr>
          <w:p w:rsidR="00B70FD0" w:rsidRDefault="00FF6945">
            <w:pPr>
              <w:pStyle w:val="BodyText"/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  <w:r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- 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تحلیل محتوای کتب درسی شاخه نظری و ارائه پیشنهاد اصلاحی به سازمان پژوهش و برنامه ریزی آموزشی</w:t>
            </w:r>
          </w:p>
        </w:tc>
      </w:tr>
      <w:tr w:rsidR="00B70FD0">
        <w:trPr>
          <w:cantSplit/>
          <w:trHeight w:val="21"/>
          <w:jc w:val="center"/>
        </w:trPr>
        <w:tc>
          <w:tcPr>
            <w:tcW w:w="1626" w:type="dxa"/>
            <w:gridSpan w:val="2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مستندات قانوني</w:t>
            </w:r>
          </w:p>
        </w:tc>
        <w:tc>
          <w:tcPr>
            <w:tcW w:w="12743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</w:rPr>
            </w:pPr>
          </w:p>
        </w:tc>
      </w:tr>
      <w:tr w:rsidR="00B70FD0">
        <w:trPr>
          <w:cantSplit/>
          <w:trHeight w:val="1167"/>
          <w:jc w:val="center"/>
        </w:trPr>
        <w:tc>
          <w:tcPr>
            <w:tcW w:w="1626" w:type="dxa"/>
            <w:gridSpan w:val="2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اهميت و ضرورت اجرا</w:t>
            </w:r>
          </w:p>
        </w:tc>
        <w:tc>
          <w:tcPr>
            <w:tcW w:w="12743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B70FD0">
        <w:trPr>
          <w:cantSplit/>
          <w:trHeight w:val="447"/>
          <w:jc w:val="center"/>
        </w:trPr>
        <w:tc>
          <w:tcPr>
            <w:tcW w:w="824" w:type="dxa"/>
            <w:vMerge w:val="restart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اهداف</w:t>
            </w:r>
          </w:p>
        </w:tc>
        <w:tc>
          <w:tcPr>
            <w:tcW w:w="802" w:type="dxa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كمي</w:t>
            </w:r>
          </w:p>
        </w:tc>
        <w:tc>
          <w:tcPr>
            <w:tcW w:w="12743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</w:rPr>
            </w:pPr>
          </w:p>
        </w:tc>
      </w:tr>
      <w:tr w:rsidR="00B70FD0">
        <w:trPr>
          <w:cantSplit/>
          <w:trHeight w:val="558"/>
          <w:jc w:val="center"/>
        </w:trPr>
        <w:tc>
          <w:tcPr>
            <w:tcW w:w="824" w:type="dxa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802" w:type="dxa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ascii="IranNastaliq" w:hAnsi="IranNastaliq" w:cs="B Nazanin" w:hint="cs"/>
                <w:color w:val="333333"/>
                <w:sz w:val="20"/>
                <w:szCs w:val="20"/>
                <w:rtl/>
              </w:rPr>
              <w:t>كيفي</w:t>
            </w:r>
          </w:p>
        </w:tc>
        <w:tc>
          <w:tcPr>
            <w:tcW w:w="12743" w:type="dxa"/>
            <w:gridSpan w:val="9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576"/>
          <w:jc w:val="center"/>
        </w:trPr>
        <w:tc>
          <w:tcPr>
            <w:tcW w:w="1626" w:type="dxa"/>
            <w:gridSpan w:val="2"/>
            <w:vMerge w:val="restart"/>
            <w:shd w:val="clear" w:color="auto" w:fill="DEEAF6" w:themeFill="accent5" w:themeFillTint="33"/>
            <w:vAlign w:val="center"/>
          </w:tcPr>
          <w:p w:rsidR="00B70FD0" w:rsidRDefault="00FF6945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اقدامات</w:t>
            </w:r>
          </w:p>
        </w:tc>
        <w:tc>
          <w:tcPr>
            <w:tcW w:w="2395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عنوان اقدام</w:t>
            </w:r>
          </w:p>
        </w:tc>
        <w:tc>
          <w:tcPr>
            <w:tcW w:w="779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واحد سنجش</w:t>
            </w:r>
          </w:p>
        </w:tc>
        <w:tc>
          <w:tcPr>
            <w:tcW w:w="780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هدف کمی</w:t>
            </w:r>
          </w:p>
        </w:tc>
        <w:tc>
          <w:tcPr>
            <w:tcW w:w="2425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راهكارهاي اجرايي</w:t>
            </w:r>
          </w:p>
        </w:tc>
        <w:tc>
          <w:tcPr>
            <w:tcW w:w="1701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منابع و امكانات  مورد نياز</w:t>
            </w:r>
          </w:p>
        </w:tc>
        <w:tc>
          <w:tcPr>
            <w:tcW w:w="1701" w:type="dxa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گستره فعاليت</w:t>
            </w:r>
          </w:p>
        </w:tc>
        <w:tc>
          <w:tcPr>
            <w:tcW w:w="835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زمان اجراء</w:t>
            </w:r>
          </w:p>
        </w:tc>
        <w:tc>
          <w:tcPr>
            <w:tcW w:w="993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ناظر</w:t>
            </w:r>
          </w:p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(کشوری، استانی، منطقه</w:t>
            </w:r>
            <w:r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  <w:softHyphen/>
            </w: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ای)</w:t>
            </w:r>
          </w:p>
        </w:tc>
        <w:tc>
          <w:tcPr>
            <w:tcW w:w="1134" w:type="dxa"/>
            <w:vMerge w:val="restart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درصد تحقق (هدف کمی)</w:t>
            </w:r>
          </w:p>
          <w:p w:rsidR="00B70FD0" w:rsidRDefault="00FF6945">
            <w:pPr>
              <w:pStyle w:val="BodyText"/>
              <w:spacing w:line="276" w:lineRule="auto"/>
              <w:jc w:val="center"/>
              <w:rPr>
                <w:rFonts w:ascii="IranNastaliq" w:hAnsi="IranNastaliq" w:cs="B Nazanin"/>
                <w:b/>
                <w:bCs/>
                <w:color w:val="333333"/>
                <w:sz w:val="16"/>
                <w:szCs w:val="16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color w:val="333333"/>
                <w:sz w:val="16"/>
                <w:szCs w:val="16"/>
                <w:rtl/>
              </w:rPr>
              <w:t>در پایان سال پس از اجرای برنامه</w:t>
            </w:r>
          </w:p>
        </w:tc>
      </w:tr>
      <w:tr w:rsidR="00B70FD0">
        <w:trPr>
          <w:cantSplit/>
          <w:trHeight w:val="977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395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79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0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5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vAlign w:val="center"/>
          </w:tcPr>
          <w:p w:rsidR="00B70FD0" w:rsidRDefault="00FF6945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color w:val="333333"/>
                <w:rtl/>
              </w:rPr>
              <w:t>مدرسه / ناحیه، منطقه/ استان/ کشور</w:t>
            </w:r>
          </w:p>
        </w:tc>
        <w:tc>
          <w:tcPr>
            <w:tcW w:w="835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B70FD0">
        <w:trPr>
          <w:cantSplit/>
          <w:trHeight w:val="73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395" w:type="dxa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379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39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379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395" w:type="dxa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64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395" w:type="dxa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70FD0">
        <w:trPr>
          <w:cantSplit/>
          <w:trHeight w:val="404"/>
          <w:jc w:val="center"/>
        </w:trPr>
        <w:tc>
          <w:tcPr>
            <w:tcW w:w="1626" w:type="dxa"/>
            <w:gridSpan w:val="2"/>
            <w:vMerge/>
            <w:shd w:val="clear" w:color="auto" w:fill="DEEAF6" w:themeFill="accent5" w:themeFillTint="33"/>
            <w:vAlign w:val="center"/>
          </w:tcPr>
          <w:p w:rsidR="00B70FD0" w:rsidRDefault="00B70FD0">
            <w:pPr>
              <w:spacing w:after="0"/>
              <w:jc w:val="center"/>
              <w:rPr>
                <w:rFonts w:ascii="IranNastaliq" w:hAnsi="IranNastaliq" w:cs="B Nazanin"/>
                <w:color w:val="333333"/>
                <w:sz w:val="20"/>
                <w:szCs w:val="20"/>
              </w:rPr>
            </w:pPr>
          </w:p>
        </w:tc>
        <w:tc>
          <w:tcPr>
            <w:tcW w:w="2395" w:type="dxa"/>
            <w:vAlign w:val="center"/>
          </w:tcPr>
          <w:p w:rsidR="00B70FD0" w:rsidRDefault="00B70FD0">
            <w:pPr>
              <w:pStyle w:val="BodyText"/>
              <w:spacing w:line="276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79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80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35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70FD0" w:rsidRDefault="00B70FD0">
            <w:pPr>
              <w:pStyle w:val="BodyText"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B70FD0" w:rsidRDefault="00FF6945">
      <w:pPr>
        <w:pStyle w:val="Footer"/>
        <w:rPr>
          <w:rFonts w:cs="B Nazanin"/>
          <w:color w:val="000000" w:themeColor="text1"/>
          <w:rtl/>
        </w:rPr>
      </w:pPr>
      <w:r>
        <w:rPr>
          <w:rFonts w:cs="B Nazanin" w:hint="cs"/>
          <w:color w:val="000000" w:themeColor="text1"/>
          <w:rtl/>
        </w:rPr>
        <w:t xml:space="preserve">                </w:t>
      </w:r>
    </w:p>
    <w:p w:rsidR="00B70FD0" w:rsidRDefault="00FF6945">
      <w:pPr>
        <w:pStyle w:val="Footer"/>
        <w:rPr>
          <w:rFonts w:cs="B Nazanin"/>
          <w:b/>
          <w:bCs/>
          <w:color w:val="000000" w:themeColor="text1"/>
          <w:sz w:val="20"/>
          <w:szCs w:val="20"/>
          <w:rtl/>
        </w:rPr>
      </w:pPr>
      <w:r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          ..........................                                                                                        ...........................                                                                                                         </w:t>
      </w:r>
      <w:r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     ......................</w:t>
      </w:r>
    </w:p>
    <w:p w:rsidR="00B70FD0" w:rsidRDefault="00FF6945">
      <w:pPr>
        <w:pStyle w:val="Footer"/>
        <w:rPr>
          <w:rFonts w:cs="B Nazanin"/>
          <w:b/>
          <w:bCs/>
          <w:color w:val="000000" w:themeColor="text1"/>
          <w:sz w:val="20"/>
          <w:szCs w:val="20"/>
          <w:rtl/>
        </w:rPr>
      </w:pPr>
      <w:r>
        <w:rPr>
          <w:rFonts w:cs="B Nazanin" w:hint="cs"/>
          <w:b/>
          <w:bCs/>
          <w:color w:val="000000" w:themeColor="text1"/>
          <w:sz w:val="20"/>
          <w:szCs w:val="20"/>
          <w:rtl/>
        </w:rPr>
        <w:t>دبیر دبیرخانه راهبری کشوری                                               رئیس اداره تکنولوژی و گروه های آموزشی متوسطه                                                                         معاون آموزش متوسطه</w:t>
      </w:r>
    </w:p>
    <w:p w:rsidR="00B70FD0" w:rsidRDefault="00B70FD0">
      <w:pPr>
        <w:pStyle w:val="Footer"/>
        <w:rPr>
          <w:rFonts w:cs="B Nazanin"/>
          <w:b/>
          <w:bCs/>
          <w:color w:val="000000" w:themeColor="text1"/>
          <w:sz w:val="20"/>
          <w:szCs w:val="20"/>
          <w:rtl/>
        </w:rPr>
      </w:pPr>
    </w:p>
    <w:sectPr w:rsidR="00B70FD0">
      <w:footerReference w:type="default" r:id="rId8"/>
      <w:pgSz w:w="15840" w:h="12240" w:orient="landscape"/>
      <w:pgMar w:top="567" w:right="1440" w:bottom="568" w:left="1440" w:header="708" w:footer="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945" w:rsidRDefault="00FF6945">
      <w:pPr>
        <w:spacing w:line="240" w:lineRule="auto"/>
      </w:pPr>
      <w:r>
        <w:separator/>
      </w:r>
    </w:p>
  </w:endnote>
  <w:endnote w:type="continuationSeparator" w:id="0">
    <w:p w:rsidR="00FF6945" w:rsidRDefault="00FF69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Jadid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385943556"/>
      <w:docPartObj>
        <w:docPartGallery w:val="AutoText"/>
      </w:docPartObj>
    </w:sdtPr>
    <w:sdtEndPr/>
    <w:sdtContent>
      <w:p w:rsidR="00B70FD0" w:rsidRDefault="00FF6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6336">
          <w:rPr>
            <w:noProof/>
            <w:rtl/>
          </w:rPr>
          <w:t>1</w:t>
        </w:r>
        <w:r>
          <w:fldChar w:fldCharType="end"/>
        </w:r>
      </w:p>
    </w:sdtContent>
  </w:sdt>
  <w:p w:rsidR="00B70FD0" w:rsidRDefault="00B70F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945" w:rsidRDefault="00FF6945">
      <w:pPr>
        <w:spacing w:after="0"/>
      </w:pPr>
      <w:r>
        <w:separator/>
      </w:r>
    </w:p>
  </w:footnote>
  <w:footnote w:type="continuationSeparator" w:id="0">
    <w:p w:rsidR="00FF6945" w:rsidRDefault="00FF694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85"/>
    <w:rsid w:val="000235B3"/>
    <w:rsid w:val="00044C78"/>
    <w:rsid w:val="0005205E"/>
    <w:rsid w:val="000D2E64"/>
    <w:rsid w:val="000D4989"/>
    <w:rsid w:val="00124F7D"/>
    <w:rsid w:val="00135C2C"/>
    <w:rsid w:val="001602A5"/>
    <w:rsid w:val="00184B8F"/>
    <w:rsid w:val="001A3273"/>
    <w:rsid w:val="001A42FB"/>
    <w:rsid w:val="001B33EF"/>
    <w:rsid w:val="001E0123"/>
    <w:rsid w:val="001F762C"/>
    <w:rsid w:val="002017AE"/>
    <w:rsid w:val="002101C6"/>
    <w:rsid w:val="0022020A"/>
    <w:rsid w:val="00222CC6"/>
    <w:rsid w:val="00227381"/>
    <w:rsid w:val="00236BFF"/>
    <w:rsid w:val="0024081A"/>
    <w:rsid w:val="002A18DA"/>
    <w:rsid w:val="002A547B"/>
    <w:rsid w:val="002E1A32"/>
    <w:rsid w:val="002E6F9E"/>
    <w:rsid w:val="002E74C7"/>
    <w:rsid w:val="002E775C"/>
    <w:rsid w:val="002F0FDE"/>
    <w:rsid w:val="003047FD"/>
    <w:rsid w:val="00304FD0"/>
    <w:rsid w:val="003575FE"/>
    <w:rsid w:val="00371817"/>
    <w:rsid w:val="00384E0A"/>
    <w:rsid w:val="003862B5"/>
    <w:rsid w:val="00395843"/>
    <w:rsid w:val="003C2485"/>
    <w:rsid w:val="003D5450"/>
    <w:rsid w:val="00402A35"/>
    <w:rsid w:val="0040766C"/>
    <w:rsid w:val="004363DA"/>
    <w:rsid w:val="00444F63"/>
    <w:rsid w:val="004462FF"/>
    <w:rsid w:val="00456CDF"/>
    <w:rsid w:val="004744C5"/>
    <w:rsid w:val="0047643C"/>
    <w:rsid w:val="004C1333"/>
    <w:rsid w:val="004F267E"/>
    <w:rsid w:val="004F3E41"/>
    <w:rsid w:val="00510F49"/>
    <w:rsid w:val="00513EEE"/>
    <w:rsid w:val="00541CE5"/>
    <w:rsid w:val="005554A9"/>
    <w:rsid w:val="00580085"/>
    <w:rsid w:val="00580A44"/>
    <w:rsid w:val="0059636B"/>
    <w:rsid w:val="005C12C1"/>
    <w:rsid w:val="005F6D62"/>
    <w:rsid w:val="006053EF"/>
    <w:rsid w:val="00665454"/>
    <w:rsid w:val="006A4E48"/>
    <w:rsid w:val="006E117B"/>
    <w:rsid w:val="006E539D"/>
    <w:rsid w:val="00722FFA"/>
    <w:rsid w:val="00723762"/>
    <w:rsid w:val="00730542"/>
    <w:rsid w:val="00734A84"/>
    <w:rsid w:val="00737927"/>
    <w:rsid w:val="00755B56"/>
    <w:rsid w:val="00771993"/>
    <w:rsid w:val="007825D5"/>
    <w:rsid w:val="0078720B"/>
    <w:rsid w:val="00795486"/>
    <w:rsid w:val="007A04E0"/>
    <w:rsid w:val="007A7CEF"/>
    <w:rsid w:val="008147BF"/>
    <w:rsid w:val="00815C80"/>
    <w:rsid w:val="0082202F"/>
    <w:rsid w:val="008238CA"/>
    <w:rsid w:val="00837DFD"/>
    <w:rsid w:val="00874F23"/>
    <w:rsid w:val="008955E9"/>
    <w:rsid w:val="008A3E71"/>
    <w:rsid w:val="008E163B"/>
    <w:rsid w:val="00901D37"/>
    <w:rsid w:val="00906418"/>
    <w:rsid w:val="00934FBC"/>
    <w:rsid w:val="0094205B"/>
    <w:rsid w:val="00963721"/>
    <w:rsid w:val="00993349"/>
    <w:rsid w:val="009A7B83"/>
    <w:rsid w:val="009C198D"/>
    <w:rsid w:val="009C593D"/>
    <w:rsid w:val="009F4D10"/>
    <w:rsid w:val="00A013AF"/>
    <w:rsid w:val="00A0525E"/>
    <w:rsid w:val="00A11F48"/>
    <w:rsid w:val="00A26112"/>
    <w:rsid w:val="00A50013"/>
    <w:rsid w:val="00A57257"/>
    <w:rsid w:val="00A67B03"/>
    <w:rsid w:val="00A97500"/>
    <w:rsid w:val="00AA25EB"/>
    <w:rsid w:val="00AA3FE5"/>
    <w:rsid w:val="00AA4FAC"/>
    <w:rsid w:val="00AD2DAE"/>
    <w:rsid w:val="00AD2FE2"/>
    <w:rsid w:val="00B17037"/>
    <w:rsid w:val="00B55557"/>
    <w:rsid w:val="00B70FD0"/>
    <w:rsid w:val="00BB5D2A"/>
    <w:rsid w:val="00C26DBF"/>
    <w:rsid w:val="00C33F26"/>
    <w:rsid w:val="00C44DE2"/>
    <w:rsid w:val="00C548A9"/>
    <w:rsid w:val="00C85BD9"/>
    <w:rsid w:val="00CA262D"/>
    <w:rsid w:val="00CA645E"/>
    <w:rsid w:val="00CF147C"/>
    <w:rsid w:val="00D03631"/>
    <w:rsid w:val="00D63EE0"/>
    <w:rsid w:val="00D724E2"/>
    <w:rsid w:val="00D96DAF"/>
    <w:rsid w:val="00DA382F"/>
    <w:rsid w:val="00DC2DC6"/>
    <w:rsid w:val="00DC7F3C"/>
    <w:rsid w:val="00DD3160"/>
    <w:rsid w:val="00DE2D3F"/>
    <w:rsid w:val="00DE407D"/>
    <w:rsid w:val="00DF0049"/>
    <w:rsid w:val="00DF3C38"/>
    <w:rsid w:val="00DF422C"/>
    <w:rsid w:val="00E26D10"/>
    <w:rsid w:val="00E47087"/>
    <w:rsid w:val="00E91421"/>
    <w:rsid w:val="00EB6991"/>
    <w:rsid w:val="00EC5D0B"/>
    <w:rsid w:val="00ED6336"/>
    <w:rsid w:val="00EE2445"/>
    <w:rsid w:val="00EF3528"/>
    <w:rsid w:val="00F055D1"/>
    <w:rsid w:val="00F7051E"/>
    <w:rsid w:val="00F876BA"/>
    <w:rsid w:val="00FA75BE"/>
    <w:rsid w:val="00FA79F4"/>
    <w:rsid w:val="00FB5676"/>
    <w:rsid w:val="00FD024A"/>
    <w:rsid w:val="00FF6945"/>
    <w:rsid w:val="5E70454A"/>
    <w:rsid w:val="604B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/"/>
  <w:listSeparator w:val="؛"/>
  <w14:docId w14:val="68866378"/>
  <w15:docId w15:val="{38287AE7-D8FF-4528-BCB7-CF3884EB3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200" w:line="276" w:lineRule="auto"/>
    </w:pPr>
    <w:rPr>
      <w:rFonts w:ascii="Calibri" w:eastAsia="Times New Roman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after="0" w:line="240" w:lineRule="auto"/>
    </w:pPr>
    <w:rPr>
      <w:rFonts w:ascii="Times New Roman" w:hAnsi="Times New Roman" w:cs="Titr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Times New Roman" w:hAnsi="Times New Roman" w:cs="Jadid"/>
      <w:sz w:val="34"/>
      <w:szCs w:val="34"/>
      <w:lang w:bidi="ar-SA"/>
    </w:rPr>
  </w:style>
  <w:style w:type="character" w:customStyle="1" w:styleId="BodyTextChar">
    <w:name w:val="Body Text Char"/>
    <w:basedOn w:val="DefaultParagraphFont"/>
    <w:link w:val="BodyText"/>
    <w:qFormat/>
    <w:rPr>
      <w:rFonts w:ascii="Times New Roman" w:eastAsia="Times New Roman" w:hAnsi="Times New Roman" w:cs="Titr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libri" w:eastAsia="Times New Roman" w:hAnsi="Calibri" w:cs="Arial"/>
      <w:lang w:bidi="fa-IR"/>
    </w:rPr>
  </w:style>
  <w:style w:type="character" w:customStyle="1" w:styleId="TitleChar">
    <w:name w:val="Title Char"/>
    <w:basedOn w:val="DefaultParagraphFont"/>
    <w:link w:val="Title"/>
    <w:qFormat/>
    <w:rPr>
      <w:rFonts w:ascii="Times New Roman" w:eastAsia="Times New Roman" w:hAnsi="Times New Roman" w:cs="Jadid"/>
      <w:sz w:val="34"/>
      <w:szCs w:val="34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alibri" w:eastAsia="Times New Roman" w:hAnsi="Calibri" w:cs="Arial"/>
      <w:lang w:bidi="fa-I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Calibri" w:eastAsia="Times New Roman" w:hAnsi="Calibri" w:cs="Arial"/>
      <w:sz w:val="20"/>
      <w:szCs w:val="20"/>
      <w:lang w:bidi="fa-I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Calibri" w:eastAsia="Times New Roman" w:hAnsi="Calibri" w:cs="Arial"/>
      <w:b/>
      <w:bCs/>
      <w:sz w:val="20"/>
      <w:szCs w:val="20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4C4AB-176C-4F94-A469-1EB2E2A39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1724</Words>
  <Characters>9827</Characters>
  <Application>Microsoft Office Word</Application>
  <DocSecurity>0</DocSecurity>
  <Lines>81</Lines>
  <Paragraphs>23</Paragraphs>
  <ScaleCrop>false</ScaleCrop>
  <Company/>
  <LinksUpToDate>false</LinksUpToDate>
  <CharactersWithSpaces>11528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fattahi</dc:creator>
  <cp:lastModifiedBy>ACER</cp:lastModifiedBy>
  <cp:revision>48</cp:revision>
  <dcterms:created xsi:type="dcterms:W3CDTF">2025-09-09T05:42:00Z</dcterms:created>
  <dcterms:modified xsi:type="dcterms:W3CDTF">2025-10-13T08:00:00Z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0EEE71269AE3424BB93CB4CB7B2C8D06_13</vt:lpwstr>
  </property>
</Properties>
</file>